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DBC36" w14:textId="77777777" w:rsidR="00E95AB6" w:rsidRDefault="00E95AB6" w:rsidP="00525AF5">
      <w:pPr>
        <w:rPr>
          <w:rFonts w:eastAsiaTheme="minorEastAsia"/>
        </w:rPr>
      </w:pPr>
    </w:p>
    <w:p w14:paraId="3E3B016A" w14:textId="6E319432" w:rsidR="00525AF5" w:rsidRPr="00525AF5" w:rsidRDefault="00525AF5" w:rsidP="00525AF5">
      <w:pPr>
        <w:jc w:val="center"/>
        <w:rPr>
          <w:rFonts w:eastAsiaTheme="minorEastAsia"/>
          <w:b/>
          <w:bCs/>
          <w:sz w:val="24"/>
          <w:szCs w:val="32"/>
        </w:rPr>
      </w:pPr>
      <w:r w:rsidRPr="00525AF5">
        <w:rPr>
          <w:rFonts w:eastAsiaTheme="minorEastAsia"/>
          <w:b/>
          <w:bCs/>
          <w:sz w:val="24"/>
          <w:szCs w:val="32"/>
        </w:rPr>
        <w:t xml:space="preserve">SMP </w:t>
      </w:r>
      <w:r w:rsidR="002F4DB1">
        <w:rPr>
          <w:rFonts w:eastAsiaTheme="minorEastAsia"/>
          <w:b/>
          <w:bCs/>
          <w:sz w:val="24"/>
          <w:szCs w:val="32"/>
        </w:rPr>
        <w:t>Milwaukee</w:t>
      </w:r>
      <w:r w:rsidRPr="00525AF5">
        <w:rPr>
          <w:rFonts w:eastAsiaTheme="minorEastAsia"/>
          <w:b/>
          <w:bCs/>
          <w:sz w:val="24"/>
          <w:szCs w:val="32"/>
        </w:rPr>
        <w:t xml:space="preserve"> Focus Group Report</w:t>
      </w:r>
    </w:p>
    <w:p w14:paraId="3D553171" w14:textId="77777777" w:rsidR="00525AF5" w:rsidRPr="00525AF5" w:rsidRDefault="00525AF5" w:rsidP="00525AF5">
      <w:pPr>
        <w:rPr>
          <w:rFonts w:eastAsiaTheme="minorEastAsia"/>
        </w:rPr>
      </w:pPr>
    </w:p>
    <w:p w14:paraId="022C1F89" w14:textId="77777777" w:rsidR="00525AF5" w:rsidRDefault="00525AF5" w:rsidP="00525AF5">
      <w:pPr>
        <w:rPr>
          <w:rFonts w:eastAsiaTheme="minorEastAsia"/>
        </w:rPr>
      </w:pPr>
    </w:p>
    <w:p w14:paraId="522C15CD" w14:textId="661D2144" w:rsidR="00525AF5" w:rsidRPr="00525AF5" w:rsidRDefault="00525AF5" w:rsidP="00525AF5">
      <w:pPr>
        <w:rPr>
          <w:rFonts w:eastAsiaTheme="minorEastAsia"/>
        </w:rPr>
      </w:pPr>
      <w:r w:rsidRPr="00525AF5">
        <w:rPr>
          <w:rFonts w:eastAsiaTheme="minorEastAsia"/>
        </w:rPr>
        <w:t xml:space="preserve">As a follow-up to </w:t>
      </w:r>
      <w:r>
        <w:rPr>
          <w:rFonts w:eastAsiaTheme="minorEastAsia"/>
        </w:rPr>
        <w:t>SMP’s</w:t>
      </w:r>
      <w:r w:rsidRPr="00525AF5">
        <w:rPr>
          <w:rFonts w:eastAsiaTheme="minorEastAsia"/>
        </w:rPr>
        <w:t xml:space="preserve"> employee engagement survey, focus groups were facilitated by McLean &amp; Company to gain further insight.</w:t>
      </w:r>
    </w:p>
    <w:p w14:paraId="2E5D0CF5" w14:textId="77777777" w:rsidR="00525AF5" w:rsidRDefault="00525AF5" w:rsidP="00525AF5">
      <w:pPr>
        <w:rPr>
          <w:rFonts w:eastAsiaTheme="minorEastAsia"/>
        </w:rPr>
      </w:pPr>
    </w:p>
    <w:p w14:paraId="004D332B" w14:textId="736C2AA4" w:rsidR="00525AF5" w:rsidRPr="00525AF5" w:rsidRDefault="00525AF5" w:rsidP="00525AF5">
      <w:pPr>
        <w:rPr>
          <w:rFonts w:eastAsiaTheme="minorEastAsia"/>
        </w:rPr>
      </w:pPr>
      <w:r>
        <w:rPr>
          <w:rFonts w:eastAsiaTheme="minorEastAsia"/>
        </w:rPr>
        <w:t>Drivers selected included Department Collaboration and Recognition, and e</w:t>
      </w:r>
      <w:r w:rsidRPr="00525AF5">
        <w:rPr>
          <w:rFonts w:eastAsiaTheme="minorEastAsia"/>
        </w:rPr>
        <w:t>mployees were asked t</w:t>
      </w:r>
      <w:r>
        <w:rPr>
          <w:rFonts w:eastAsiaTheme="minorEastAsia"/>
        </w:rPr>
        <w:t>he following questions for each driver:</w:t>
      </w:r>
    </w:p>
    <w:p w14:paraId="4B6A327E" w14:textId="77777777" w:rsidR="00525AF5" w:rsidRDefault="00525AF5" w:rsidP="00525AF5">
      <w:pPr>
        <w:ind w:left="720"/>
        <w:rPr>
          <w:rFonts w:eastAsiaTheme="minorEastAsia"/>
        </w:rPr>
      </w:pPr>
    </w:p>
    <w:p w14:paraId="2CB095FF" w14:textId="3D60F37F" w:rsidR="00525AF5" w:rsidRPr="00525AF5" w:rsidRDefault="00525AF5" w:rsidP="00525AF5">
      <w:pPr>
        <w:numPr>
          <w:ilvl w:val="0"/>
          <w:numId w:val="38"/>
        </w:numPr>
        <w:rPr>
          <w:rFonts w:eastAsiaTheme="minorEastAsia"/>
        </w:rPr>
      </w:pPr>
      <w:r w:rsidRPr="00525AF5">
        <w:rPr>
          <w:rFonts w:eastAsiaTheme="minorEastAsia"/>
        </w:rPr>
        <w:t>What is SMP doing well now that we should continue?</w:t>
      </w:r>
    </w:p>
    <w:p w14:paraId="0D7712E9" w14:textId="77777777" w:rsidR="00525AF5" w:rsidRPr="00525AF5" w:rsidRDefault="00525AF5" w:rsidP="00525AF5">
      <w:pPr>
        <w:numPr>
          <w:ilvl w:val="0"/>
          <w:numId w:val="38"/>
        </w:numPr>
        <w:rPr>
          <w:rFonts w:eastAsiaTheme="minorEastAsia"/>
        </w:rPr>
      </w:pPr>
      <w:r w:rsidRPr="00525AF5">
        <w:rPr>
          <w:rFonts w:eastAsiaTheme="minorEastAsia"/>
        </w:rPr>
        <w:t>What challenges do you experience?</w:t>
      </w:r>
    </w:p>
    <w:p w14:paraId="2C1D2A25" w14:textId="77777777" w:rsidR="00525AF5" w:rsidRPr="00525AF5" w:rsidRDefault="00525AF5" w:rsidP="00525AF5">
      <w:pPr>
        <w:numPr>
          <w:ilvl w:val="0"/>
          <w:numId w:val="38"/>
        </w:numPr>
        <w:rPr>
          <w:rFonts w:eastAsiaTheme="minorEastAsia"/>
        </w:rPr>
      </w:pPr>
      <w:r w:rsidRPr="00525AF5">
        <w:rPr>
          <w:rFonts w:eastAsiaTheme="minorEastAsia"/>
        </w:rPr>
        <w:t>What actions can SMP take to improve the driver?</w:t>
      </w:r>
    </w:p>
    <w:p w14:paraId="63F4B216" w14:textId="77777777" w:rsidR="00525AF5" w:rsidRDefault="00525AF5" w:rsidP="00525AF5">
      <w:pPr>
        <w:rPr>
          <w:rFonts w:eastAsiaTheme="minorEastAsia"/>
        </w:rPr>
      </w:pPr>
    </w:p>
    <w:p w14:paraId="685D0877" w14:textId="1E13CFDB" w:rsidR="45709F2B" w:rsidRDefault="45709F2B" w:rsidP="29F1B285">
      <w:pPr>
        <w:rPr>
          <w:rFonts w:eastAsia="Arial" w:cs="Arial"/>
          <w:szCs w:val="20"/>
        </w:rPr>
      </w:pPr>
      <w:r w:rsidRPr="29F1B285">
        <w:rPr>
          <w:rFonts w:eastAsia="Arial" w:cs="Arial"/>
          <w:color w:val="000000"/>
          <w:szCs w:val="20"/>
        </w:rPr>
        <w:t>At the end of the focus group, participants were asked to vote for their top three recommendations. Time permitting, they had an opportunity to add any additional comments, reflections or concerns that were important to them but were not discussed in the focus group session.</w:t>
      </w:r>
    </w:p>
    <w:p w14:paraId="4012FB1E" w14:textId="77777777" w:rsidR="00BC6D0F" w:rsidRDefault="00BC6D0F" w:rsidP="00BC6D0F">
      <w:pPr>
        <w:rPr>
          <w:rFonts w:eastAsiaTheme="minorEastAsia"/>
          <w:b/>
          <w:bCs/>
        </w:rPr>
      </w:pPr>
    </w:p>
    <w:p w14:paraId="47157948" w14:textId="57D922A5" w:rsidR="00BC6D0F" w:rsidRPr="007E6A24" w:rsidRDefault="00BC6D0F" w:rsidP="00BC6D0F">
      <w:pPr>
        <w:rPr>
          <w:rFonts w:eastAsiaTheme="minorEastAsia"/>
          <w:b/>
          <w:bCs/>
          <w:sz w:val="24"/>
          <w:szCs w:val="32"/>
        </w:rPr>
      </w:pPr>
      <w:r w:rsidRPr="007E6A24">
        <w:rPr>
          <w:rFonts w:eastAsiaTheme="minorEastAsia"/>
          <w:b/>
          <w:bCs/>
          <w:sz w:val="24"/>
          <w:szCs w:val="32"/>
        </w:rPr>
        <w:t>Department Collaboration</w:t>
      </w:r>
    </w:p>
    <w:p w14:paraId="1DDAA9C8" w14:textId="77777777" w:rsidR="00BC6D0F" w:rsidRDefault="00BC6D0F" w:rsidP="00BC6D0F">
      <w:pPr>
        <w:rPr>
          <w:rFonts w:eastAsiaTheme="minorEastAsia"/>
          <w:b/>
          <w:bCs/>
        </w:rPr>
      </w:pPr>
    </w:p>
    <w:p w14:paraId="68B02356" w14:textId="77777777" w:rsidR="00BC6D0F" w:rsidRDefault="00BC6D0F" w:rsidP="00BC6D0F">
      <w:pPr>
        <w:rPr>
          <w:rFonts w:eastAsiaTheme="minorEastAsia"/>
          <w:b/>
          <w:bCs/>
        </w:rPr>
      </w:pPr>
      <w:r>
        <w:rPr>
          <w:rFonts w:eastAsiaTheme="minorEastAsia"/>
          <w:b/>
          <w:bCs/>
        </w:rPr>
        <w:t>What’s working well that you would like to see continue?</w:t>
      </w:r>
    </w:p>
    <w:p w14:paraId="76305768" w14:textId="77777777" w:rsidR="00C86884" w:rsidRPr="00C86884" w:rsidRDefault="00C86884" w:rsidP="00C86884">
      <w:pPr>
        <w:pStyle w:val="ListParagraph"/>
        <w:numPr>
          <w:ilvl w:val="0"/>
          <w:numId w:val="39"/>
        </w:numPr>
        <w:spacing w:after="160" w:line="259" w:lineRule="auto"/>
        <w:rPr>
          <w:b/>
          <w:bCs/>
        </w:rPr>
      </w:pPr>
      <w:r w:rsidRPr="00C86884">
        <w:t>Pull together in emergencies</w:t>
      </w:r>
    </w:p>
    <w:p w14:paraId="3796369B" w14:textId="77777777" w:rsidR="00C86884" w:rsidRPr="00C86884" w:rsidRDefault="00C86884" w:rsidP="00C86884">
      <w:pPr>
        <w:pStyle w:val="ListParagraph"/>
        <w:numPr>
          <w:ilvl w:val="0"/>
          <w:numId w:val="39"/>
        </w:numPr>
        <w:spacing w:after="160" w:line="259" w:lineRule="auto"/>
        <w:rPr>
          <w:b/>
          <w:bCs/>
        </w:rPr>
      </w:pPr>
      <w:r w:rsidRPr="00C86884">
        <w:t xml:space="preserve">When a </w:t>
      </w:r>
      <w:proofErr w:type="gramStart"/>
      <w:r w:rsidRPr="00C86884">
        <w:t>clear processes</w:t>
      </w:r>
      <w:proofErr w:type="gramEnd"/>
      <w:r w:rsidRPr="00C86884">
        <w:t xml:space="preserve"> exists AND is followed – processes for known common problems exist</w:t>
      </w:r>
    </w:p>
    <w:p w14:paraId="18B99BAC" w14:textId="77777777" w:rsidR="00C86884" w:rsidRPr="00C86884" w:rsidRDefault="00C86884" w:rsidP="00C86884">
      <w:pPr>
        <w:pStyle w:val="ListParagraph"/>
        <w:numPr>
          <w:ilvl w:val="0"/>
          <w:numId w:val="39"/>
        </w:numPr>
        <w:spacing w:after="160" w:line="259" w:lineRule="auto"/>
        <w:rPr>
          <w:b/>
          <w:bCs/>
        </w:rPr>
      </w:pPr>
      <w:r w:rsidRPr="00C86884">
        <w:t>Relationships matter – person to person support is there</w:t>
      </w:r>
    </w:p>
    <w:p w14:paraId="2395D447" w14:textId="77777777" w:rsidR="00C86884" w:rsidRPr="00C86884" w:rsidRDefault="00C86884" w:rsidP="00C86884">
      <w:pPr>
        <w:pStyle w:val="ListParagraph"/>
        <w:numPr>
          <w:ilvl w:val="0"/>
          <w:numId w:val="39"/>
        </w:numPr>
        <w:spacing w:after="160" w:line="259" w:lineRule="auto"/>
        <w:rPr>
          <w:b/>
          <w:bCs/>
        </w:rPr>
      </w:pPr>
      <w:r w:rsidRPr="00C86884">
        <w:t>When priorities are clearly stated</w:t>
      </w:r>
    </w:p>
    <w:p w14:paraId="224CF266" w14:textId="57CA2D3A" w:rsidR="00760AC5" w:rsidRPr="00F23F1B" w:rsidRDefault="00C86884" w:rsidP="00BC6D0F">
      <w:pPr>
        <w:pStyle w:val="ListParagraph"/>
        <w:numPr>
          <w:ilvl w:val="0"/>
          <w:numId w:val="39"/>
        </w:numPr>
        <w:spacing w:after="160" w:line="259" w:lineRule="auto"/>
        <w:rPr>
          <w:b/>
          <w:bCs/>
        </w:rPr>
      </w:pPr>
      <w:r w:rsidRPr="00C86884">
        <w:t>When management is “in tune”</w:t>
      </w:r>
    </w:p>
    <w:p w14:paraId="48489799" w14:textId="77777777" w:rsidR="00BC6D0F" w:rsidRDefault="00BC6D0F" w:rsidP="00BC6D0F">
      <w:pPr>
        <w:rPr>
          <w:rFonts w:eastAsiaTheme="minorEastAsia"/>
          <w:b/>
          <w:bCs/>
        </w:rPr>
      </w:pPr>
    </w:p>
    <w:p w14:paraId="23EC9E01" w14:textId="77777777" w:rsidR="00BC6D0F" w:rsidRDefault="00BC6D0F" w:rsidP="00BC6D0F">
      <w:pPr>
        <w:rPr>
          <w:rFonts w:eastAsiaTheme="minorEastAsia"/>
          <w:b/>
          <w:bCs/>
        </w:rPr>
      </w:pPr>
      <w:r>
        <w:rPr>
          <w:rFonts w:eastAsiaTheme="minorEastAsia"/>
          <w:b/>
          <w:bCs/>
        </w:rPr>
        <w:t>What challenges do you experience with respect to department collaboration?</w:t>
      </w:r>
    </w:p>
    <w:p w14:paraId="653E1C46" w14:textId="77777777" w:rsidR="000924EA" w:rsidRPr="000924EA" w:rsidRDefault="000924EA" w:rsidP="000924EA">
      <w:pPr>
        <w:pStyle w:val="ListParagraph"/>
        <w:numPr>
          <w:ilvl w:val="0"/>
          <w:numId w:val="39"/>
        </w:numPr>
        <w:spacing w:after="160" w:line="259" w:lineRule="auto"/>
      </w:pPr>
      <w:r w:rsidRPr="000924EA">
        <w:t>Lack of manager knowledge (or knowledge retention), specifically holistically and cross-departmentally</w:t>
      </w:r>
    </w:p>
    <w:p w14:paraId="1ACF89A4" w14:textId="77777777" w:rsidR="000924EA" w:rsidRPr="000924EA" w:rsidRDefault="000924EA" w:rsidP="000924EA">
      <w:pPr>
        <w:pStyle w:val="ListParagraph"/>
        <w:numPr>
          <w:ilvl w:val="0"/>
          <w:numId w:val="39"/>
        </w:numPr>
        <w:spacing w:after="160" w:line="259" w:lineRule="auto"/>
      </w:pPr>
      <w:r w:rsidRPr="000924EA">
        <w:t>Information flows from department to department are not always smooth/don’t exist</w:t>
      </w:r>
    </w:p>
    <w:p w14:paraId="26E014BF" w14:textId="77777777" w:rsidR="000924EA" w:rsidRPr="000924EA" w:rsidRDefault="000924EA" w:rsidP="000924EA">
      <w:pPr>
        <w:pStyle w:val="ListParagraph"/>
        <w:numPr>
          <w:ilvl w:val="0"/>
          <w:numId w:val="39"/>
        </w:numPr>
        <w:spacing w:after="160" w:line="259" w:lineRule="auto"/>
      </w:pPr>
      <w:r w:rsidRPr="000924EA">
        <w:t>When something goes wrong, there’s not always visibility as to why or what to do to fix it</w:t>
      </w:r>
    </w:p>
    <w:p w14:paraId="7D88B7C1" w14:textId="77777777" w:rsidR="000924EA" w:rsidRPr="000924EA" w:rsidRDefault="000924EA" w:rsidP="000924EA">
      <w:pPr>
        <w:pStyle w:val="ListParagraph"/>
        <w:numPr>
          <w:ilvl w:val="0"/>
          <w:numId w:val="39"/>
        </w:numPr>
        <w:spacing w:after="160" w:line="259" w:lineRule="auto"/>
        <w:rPr>
          <w:b/>
          <w:bCs/>
        </w:rPr>
      </w:pPr>
      <w:r w:rsidRPr="000924EA">
        <w:t xml:space="preserve">Lack of boundaries/equality – too many </w:t>
      </w:r>
      <w:proofErr w:type="gramStart"/>
      <w:r w:rsidRPr="000924EA">
        <w:t>hand</w:t>
      </w:r>
      <w:proofErr w:type="gramEnd"/>
      <w:r w:rsidRPr="000924EA">
        <w:t xml:space="preserve"> clogging up the process</w:t>
      </w:r>
    </w:p>
    <w:p w14:paraId="00FE5530" w14:textId="77777777" w:rsidR="000924EA" w:rsidRPr="000924EA" w:rsidRDefault="000924EA" w:rsidP="000924EA">
      <w:pPr>
        <w:pStyle w:val="ListParagraph"/>
        <w:numPr>
          <w:ilvl w:val="0"/>
          <w:numId w:val="39"/>
        </w:numPr>
        <w:spacing w:after="160" w:line="259" w:lineRule="auto"/>
      </w:pPr>
      <w:r w:rsidRPr="000924EA">
        <w:t>Lack of appreciation/recognition/accountability</w:t>
      </w:r>
    </w:p>
    <w:p w14:paraId="3816BF78" w14:textId="77777777" w:rsidR="000924EA" w:rsidRPr="000924EA" w:rsidRDefault="000924EA" w:rsidP="000924EA">
      <w:pPr>
        <w:pStyle w:val="ListParagraph"/>
        <w:numPr>
          <w:ilvl w:val="0"/>
          <w:numId w:val="39"/>
        </w:numPr>
        <w:spacing w:after="160" w:line="259" w:lineRule="auto"/>
      </w:pPr>
      <w:r w:rsidRPr="000924EA">
        <w:t>Unrealistic or unclear expectations</w:t>
      </w:r>
    </w:p>
    <w:p w14:paraId="5BBC3ECD" w14:textId="77777777" w:rsidR="000924EA" w:rsidRPr="000924EA" w:rsidRDefault="000924EA" w:rsidP="000924EA">
      <w:pPr>
        <w:pStyle w:val="ListParagraph"/>
        <w:numPr>
          <w:ilvl w:val="0"/>
          <w:numId w:val="39"/>
        </w:numPr>
        <w:spacing w:after="160" w:line="259" w:lineRule="auto"/>
      </w:pPr>
      <w:r w:rsidRPr="000924EA">
        <w:t>Desire for speed causes “</w:t>
      </w:r>
      <w:proofErr w:type="gramStart"/>
      <w:r w:rsidRPr="000924EA">
        <w:t>work-arounds</w:t>
      </w:r>
      <w:proofErr w:type="gramEnd"/>
      <w:r w:rsidRPr="000924EA">
        <w:t>” that cause further issues</w:t>
      </w:r>
    </w:p>
    <w:p w14:paraId="5FC22C77" w14:textId="0455F29A" w:rsidR="000924EA" w:rsidRPr="000924EA" w:rsidRDefault="000924EA" w:rsidP="000924EA">
      <w:pPr>
        <w:pStyle w:val="ListParagraph"/>
        <w:numPr>
          <w:ilvl w:val="0"/>
          <w:numId w:val="39"/>
        </w:numPr>
        <w:spacing w:after="160" w:line="259" w:lineRule="auto"/>
      </w:pPr>
      <w:r w:rsidRPr="000924EA">
        <w:t>“S</w:t>
      </w:r>
      <w:r w:rsidR="00F23F1B">
        <w:t>OX</w:t>
      </w:r>
      <w:r w:rsidRPr="000924EA">
        <w:t xml:space="preserve"> violations” are not clearly defined</w:t>
      </w:r>
    </w:p>
    <w:p w14:paraId="3730C3F2" w14:textId="77777777" w:rsidR="000924EA" w:rsidRPr="000924EA" w:rsidRDefault="000924EA" w:rsidP="000924EA">
      <w:pPr>
        <w:pStyle w:val="ListParagraph"/>
        <w:numPr>
          <w:ilvl w:val="0"/>
          <w:numId w:val="39"/>
        </w:numPr>
        <w:spacing w:after="160" w:line="259" w:lineRule="auto"/>
      </w:pPr>
      <w:r w:rsidRPr="000924EA">
        <w:t>Bottleneck of incomplete work</w:t>
      </w:r>
    </w:p>
    <w:p w14:paraId="64D9F846" w14:textId="77777777" w:rsidR="000924EA" w:rsidRPr="000924EA" w:rsidRDefault="000924EA" w:rsidP="000924EA">
      <w:pPr>
        <w:pStyle w:val="ListParagraph"/>
        <w:numPr>
          <w:ilvl w:val="0"/>
          <w:numId w:val="39"/>
        </w:numPr>
        <w:spacing w:after="160" w:line="259" w:lineRule="auto"/>
      </w:pPr>
      <w:r w:rsidRPr="000924EA">
        <w:t>Language barriers</w:t>
      </w:r>
    </w:p>
    <w:p w14:paraId="15D7208B" w14:textId="14AAC032" w:rsidR="0008139A" w:rsidRPr="00F23F1B" w:rsidRDefault="000924EA" w:rsidP="00BC6D0F">
      <w:pPr>
        <w:pStyle w:val="ListParagraph"/>
        <w:numPr>
          <w:ilvl w:val="0"/>
          <w:numId w:val="39"/>
        </w:numPr>
        <w:spacing w:after="160" w:line="259" w:lineRule="auto"/>
      </w:pPr>
      <w:r w:rsidRPr="000924EA">
        <w:t>Changes to process relies on SMP for support, and there is a major disconnect with their support</w:t>
      </w:r>
    </w:p>
    <w:p w14:paraId="47764289" w14:textId="77777777" w:rsidR="00BC6D0F" w:rsidRDefault="00BC6D0F" w:rsidP="00BC6D0F">
      <w:pPr>
        <w:rPr>
          <w:rFonts w:eastAsiaTheme="minorEastAsia"/>
          <w:b/>
          <w:bCs/>
        </w:rPr>
      </w:pPr>
    </w:p>
    <w:p w14:paraId="1EE36820" w14:textId="525A6C89" w:rsidR="00BC6D0F" w:rsidRDefault="00BC6D0F" w:rsidP="00BC6D0F">
      <w:pPr>
        <w:rPr>
          <w:rFonts w:eastAsiaTheme="minorEastAsia"/>
          <w:b/>
          <w:bCs/>
        </w:rPr>
      </w:pPr>
      <w:r>
        <w:rPr>
          <w:rFonts w:eastAsiaTheme="minorEastAsia"/>
          <w:b/>
          <w:bCs/>
        </w:rPr>
        <w:t xml:space="preserve">What recommendations do you have to improve </w:t>
      </w:r>
      <w:r w:rsidR="002F4DB1">
        <w:rPr>
          <w:rFonts w:eastAsiaTheme="minorEastAsia"/>
          <w:b/>
          <w:bCs/>
        </w:rPr>
        <w:t>department collaboration</w:t>
      </w:r>
      <w:r>
        <w:rPr>
          <w:rFonts w:eastAsiaTheme="minorEastAsia"/>
          <w:b/>
          <w:bCs/>
        </w:rPr>
        <w:t xml:space="preserve"> at SMP?</w:t>
      </w:r>
    </w:p>
    <w:p w14:paraId="7CA47C01" w14:textId="77777777" w:rsidR="006D4E1A" w:rsidRPr="006D4E1A" w:rsidRDefault="006D4E1A" w:rsidP="00562D7E">
      <w:pPr>
        <w:pStyle w:val="ListParagraph"/>
        <w:numPr>
          <w:ilvl w:val="0"/>
          <w:numId w:val="43"/>
        </w:numPr>
        <w:spacing w:after="160" w:line="259" w:lineRule="auto"/>
      </w:pPr>
      <w:r w:rsidRPr="006D4E1A">
        <w:t>Keep things as simple as possible</w:t>
      </w:r>
    </w:p>
    <w:p w14:paraId="4D363BA2" w14:textId="77777777" w:rsidR="006D4E1A" w:rsidRPr="006D4E1A" w:rsidRDefault="006D4E1A" w:rsidP="00562D7E">
      <w:pPr>
        <w:pStyle w:val="ListParagraph"/>
        <w:numPr>
          <w:ilvl w:val="0"/>
          <w:numId w:val="43"/>
        </w:numPr>
        <w:spacing w:after="160" w:line="259" w:lineRule="auto"/>
      </w:pPr>
      <w:r w:rsidRPr="006D4E1A">
        <w:t>Knowledge sharing – get better at providing the RIGHT details, not just details, to the RIGHT people (not just everyone)</w:t>
      </w:r>
    </w:p>
    <w:p w14:paraId="349A86B3" w14:textId="7F65833F" w:rsidR="006D4E1A" w:rsidRPr="006D4E1A" w:rsidRDefault="006D4E1A" w:rsidP="00562D7E">
      <w:pPr>
        <w:pStyle w:val="ListParagraph"/>
        <w:numPr>
          <w:ilvl w:val="0"/>
          <w:numId w:val="43"/>
        </w:numPr>
        <w:spacing w:after="160" w:line="259" w:lineRule="auto"/>
      </w:pPr>
      <w:r w:rsidRPr="006D4E1A">
        <w:t>Assess ripple effects of changes across departments and get buy</w:t>
      </w:r>
      <w:r w:rsidR="003972A9">
        <w:t>-</w:t>
      </w:r>
      <w:r w:rsidRPr="006D4E1A">
        <w:t>in before making changes</w:t>
      </w:r>
    </w:p>
    <w:p w14:paraId="272E5A7E" w14:textId="77777777" w:rsidR="006D4E1A" w:rsidRPr="006D4E1A" w:rsidRDefault="006D4E1A" w:rsidP="00562D7E">
      <w:pPr>
        <w:pStyle w:val="ListParagraph"/>
        <w:numPr>
          <w:ilvl w:val="0"/>
          <w:numId w:val="43"/>
        </w:numPr>
        <w:spacing w:after="160" w:line="259" w:lineRule="auto"/>
      </w:pPr>
      <w:r w:rsidRPr="006D4E1A">
        <w:t>Clarify expectations (that are realistic) and communicate them effectively</w:t>
      </w:r>
    </w:p>
    <w:p w14:paraId="385268F8" w14:textId="77777777" w:rsidR="006D4E1A" w:rsidRPr="006D4E1A" w:rsidRDefault="006D4E1A" w:rsidP="00562D7E">
      <w:pPr>
        <w:pStyle w:val="ListParagraph"/>
        <w:numPr>
          <w:ilvl w:val="0"/>
          <w:numId w:val="43"/>
        </w:numPr>
        <w:spacing w:after="160" w:line="259" w:lineRule="auto"/>
      </w:pPr>
      <w:r w:rsidRPr="006D4E1A">
        <w:t>Define job descriptions/procedures</w:t>
      </w:r>
    </w:p>
    <w:p w14:paraId="4C91B9BA" w14:textId="77777777" w:rsidR="006D4E1A" w:rsidRPr="006D4E1A" w:rsidRDefault="006D4E1A" w:rsidP="00562D7E">
      <w:pPr>
        <w:pStyle w:val="ListParagraph"/>
        <w:numPr>
          <w:ilvl w:val="0"/>
          <w:numId w:val="43"/>
        </w:numPr>
        <w:spacing w:after="160" w:line="259" w:lineRule="auto"/>
      </w:pPr>
      <w:r w:rsidRPr="006D4E1A">
        <w:t>Accountability</w:t>
      </w:r>
    </w:p>
    <w:p w14:paraId="0D8EE0ED" w14:textId="2E29097D" w:rsidR="006D4E1A" w:rsidRPr="006D4E1A" w:rsidRDefault="006D4E1A" w:rsidP="00562D7E">
      <w:pPr>
        <w:pStyle w:val="ListParagraph"/>
        <w:numPr>
          <w:ilvl w:val="0"/>
          <w:numId w:val="46"/>
        </w:numPr>
        <w:spacing w:after="160" w:line="259" w:lineRule="auto"/>
      </w:pPr>
      <w:r w:rsidRPr="006D4E1A">
        <w:t>Stop finger-pointing and instead work toward solutions</w:t>
      </w:r>
    </w:p>
    <w:p w14:paraId="3D579B18" w14:textId="77777777" w:rsidR="006D4E1A" w:rsidRPr="006D4E1A" w:rsidRDefault="006D4E1A" w:rsidP="00562D7E">
      <w:pPr>
        <w:pStyle w:val="ListParagraph"/>
        <w:numPr>
          <w:ilvl w:val="0"/>
          <w:numId w:val="46"/>
        </w:numPr>
        <w:spacing w:after="160" w:line="259" w:lineRule="auto"/>
      </w:pPr>
      <w:r w:rsidRPr="006D4E1A">
        <w:t>Stop making excuses for repeat offenders (e.g. not retaining knowledge of a process)</w:t>
      </w:r>
    </w:p>
    <w:p w14:paraId="64E5CDFE" w14:textId="77777777" w:rsidR="006D4E1A" w:rsidRPr="006D4E1A" w:rsidRDefault="006D4E1A" w:rsidP="00562D7E">
      <w:pPr>
        <w:pStyle w:val="ListParagraph"/>
        <w:numPr>
          <w:ilvl w:val="0"/>
          <w:numId w:val="43"/>
        </w:numPr>
        <w:spacing w:after="160" w:line="259" w:lineRule="auto"/>
      </w:pPr>
      <w:r w:rsidRPr="006D4E1A">
        <w:lastRenderedPageBreak/>
        <w:t>Enhanced leadership awareness of favoritism</w:t>
      </w:r>
    </w:p>
    <w:p w14:paraId="5F1C8727" w14:textId="77777777" w:rsidR="006D4E1A" w:rsidRPr="006D4E1A" w:rsidRDefault="006D4E1A" w:rsidP="00562D7E">
      <w:pPr>
        <w:pStyle w:val="ListParagraph"/>
        <w:numPr>
          <w:ilvl w:val="0"/>
          <w:numId w:val="43"/>
        </w:numPr>
        <w:spacing w:after="160" w:line="259" w:lineRule="auto"/>
      </w:pPr>
      <w:r w:rsidRPr="006D4E1A">
        <w:t>Effective listening and two-way communication (mediate contrasting communication styles where needed)</w:t>
      </w:r>
    </w:p>
    <w:p w14:paraId="6479C300" w14:textId="77777777" w:rsidR="006D4E1A" w:rsidRPr="006D4E1A" w:rsidRDefault="006D4E1A" w:rsidP="00562D7E">
      <w:pPr>
        <w:pStyle w:val="ListParagraph"/>
        <w:numPr>
          <w:ilvl w:val="0"/>
          <w:numId w:val="43"/>
        </w:numPr>
        <w:spacing w:after="160" w:line="259" w:lineRule="auto"/>
      </w:pPr>
      <w:r w:rsidRPr="006D4E1A">
        <w:t>Disassemble nepotism – value collective/cross-functional group success over individual/heroes</w:t>
      </w:r>
    </w:p>
    <w:p w14:paraId="2E3ABD0E" w14:textId="77777777" w:rsidR="006D4E1A" w:rsidRPr="006D4E1A" w:rsidRDefault="006D4E1A" w:rsidP="00562D7E">
      <w:pPr>
        <w:pStyle w:val="ListParagraph"/>
        <w:numPr>
          <w:ilvl w:val="0"/>
          <w:numId w:val="43"/>
        </w:numPr>
        <w:spacing w:after="160" w:line="259" w:lineRule="auto"/>
      </w:pPr>
      <w:r w:rsidRPr="006D4E1A">
        <w:t>Be more proactive instead of reactive</w:t>
      </w:r>
    </w:p>
    <w:p w14:paraId="1E7384B3" w14:textId="77777777" w:rsidR="006D4E1A" w:rsidRPr="006D4E1A" w:rsidRDefault="006D4E1A" w:rsidP="00562D7E">
      <w:pPr>
        <w:pStyle w:val="ListParagraph"/>
        <w:numPr>
          <w:ilvl w:val="0"/>
          <w:numId w:val="43"/>
        </w:numPr>
        <w:spacing w:after="160" w:line="259" w:lineRule="auto"/>
      </w:pPr>
      <w:r w:rsidRPr="006D4E1A">
        <w:t>Celebrate collective success</w:t>
      </w:r>
    </w:p>
    <w:p w14:paraId="50B68CDC" w14:textId="77777777" w:rsidR="006D4E1A" w:rsidRPr="006D4E1A" w:rsidRDefault="006D4E1A" w:rsidP="00562D7E">
      <w:pPr>
        <w:pStyle w:val="ListParagraph"/>
        <w:numPr>
          <w:ilvl w:val="0"/>
          <w:numId w:val="43"/>
        </w:numPr>
        <w:spacing w:after="160" w:line="259" w:lineRule="auto"/>
      </w:pPr>
      <w:r w:rsidRPr="006D4E1A">
        <w:t>Create programs to help both English and Spanish languages to be learned by all employees to allow for effective communication</w:t>
      </w:r>
    </w:p>
    <w:p w14:paraId="3D6E9F11" w14:textId="77777777" w:rsidR="00BC6D0F" w:rsidRDefault="00BC6D0F" w:rsidP="00BC6D0F">
      <w:pPr>
        <w:rPr>
          <w:rFonts w:eastAsiaTheme="minorEastAsia"/>
          <w:b/>
          <w:bCs/>
        </w:rPr>
      </w:pPr>
    </w:p>
    <w:p w14:paraId="307DBE33" w14:textId="40BD68EA" w:rsidR="00BC6D0F" w:rsidRPr="007E6A24" w:rsidRDefault="00BC6D0F" w:rsidP="00BC6D0F">
      <w:pPr>
        <w:rPr>
          <w:rFonts w:eastAsiaTheme="minorEastAsia"/>
          <w:b/>
          <w:bCs/>
          <w:sz w:val="24"/>
          <w:szCs w:val="32"/>
        </w:rPr>
      </w:pPr>
      <w:r w:rsidRPr="007E6A24">
        <w:rPr>
          <w:rFonts w:eastAsiaTheme="minorEastAsia"/>
          <w:b/>
          <w:bCs/>
          <w:sz w:val="24"/>
          <w:szCs w:val="32"/>
        </w:rPr>
        <w:t>Recognition</w:t>
      </w:r>
    </w:p>
    <w:p w14:paraId="62F6827E" w14:textId="77777777" w:rsidR="00BC6D0F" w:rsidRDefault="00BC6D0F" w:rsidP="00BC6D0F">
      <w:pPr>
        <w:rPr>
          <w:rFonts w:eastAsiaTheme="minorEastAsia"/>
          <w:b/>
          <w:bCs/>
        </w:rPr>
      </w:pPr>
    </w:p>
    <w:p w14:paraId="25F8FF0E" w14:textId="77777777" w:rsidR="00BC6D0F" w:rsidRDefault="00BC6D0F" w:rsidP="00BC6D0F">
      <w:pPr>
        <w:rPr>
          <w:rFonts w:eastAsiaTheme="minorEastAsia"/>
          <w:b/>
          <w:bCs/>
        </w:rPr>
      </w:pPr>
      <w:r>
        <w:rPr>
          <w:rFonts w:eastAsiaTheme="minorEastAsia"/>
          <w:b/>
          <w:bCs/>
        </w:rPr>
        <w:t>What’s working well that you would like to see continue?</w:t>
      </w:r>
    </w:p>
    <w:p w14:paraId="1FDCB607" w14:textId="77777777" w:rsidR="00F44ADA" w:rsidRPr="00E300B9" w:rsidRDefault="00F44ADA" w:rsidP="00F44ADA">
      <w:pPr>
        <w:pStyle w:val="ListParagraph"/>
        <w:numPr>
          <w:ilvl w:val="0"/>
          <w:numId w:val="39"/>
        </w:numPr>
        <w:spacing w:after="160" w:line="259" w:lineRule="auto"/>
      </w:pPr>
      <w:r>
        <w:t>The team gets verbal feedback from direct supervisors</w:t>
      </w:r>
    </w:p>
    <w:p w14:paraId="48592B3E" w14:textId="10411E1A" w:rsidR="00F44ADA" w:rsidRPr="008B02B7" w:rsidRDefault="00F44ADA" w:rsidP="00BC6D0F">
      <w:pPr>
        <w:pStyle w:val="ListParagraph"/>
        <w:numPr>
          <w:ilvl w:val="0"/>
          <w:numId w:val="39"/>
        </w:numPr>
        <w:spacing w:after="160" w:line="259" w:lineRule="auto"/>
      </w:pPr>
      <w:r>
        <w:t>Recognition is given during review time</w:t>
      </w:r>
    </w:p>
    <w:p w14:paraId="5C5D8969" w14:textId="77777777" w:rsidR="00BC6D0F" w:rsidRDefault="00BC6D0F" w:rsidP="00BC6D0F">
      <w:pPr>
        <w:rPr>
          <w:rFonts w:eastAsiaTheme="minorEastAsia"/>
          <w:b/>
          <w:bCs/>
        </w:rPr>
      </w:pPr>
    </w:p>
    <w:p w14:paraId="1F41B315" w14:textId="53880603" w:rsidR="008B02B7" w:rsidRDefault="00BC6D0F" w:rsidP="00BC6D0F">
      <w:pPr>
        <w:rPr>
          <w:rFonts w:eastAsiaTheme="minorEastAsia"/>
          <w:b/>
          <w:bCs/>
        </w:rPr>
      </w:pPr>
      <w:r>
        <w:rPr>
          <w:rFonts w:eastAsiaTheme="minorEastAsia"/>
          <w:b/>
          <w:bCs/>
        </w:rPr>
        <w:t>What challenges do you experience with respect to recognition?</w:t>
      </w:r>
    </w:p>
    <w:p w14:paraId="645CB012" w14:textId="77777777" w:rsidR="008B02B7" w:rsidRDefault="008B02B7" w:rsidP="00BC6D0F">
      <w:pPr>
        <w:rPr>
          <w:rFonts w:eastAsiaTheme="minorEastAsia"/>
          <w:b/>
          <w:bCs/>
        </w:rPr>
      </w:pPr>
    </w:p>
    <w:p w14:paraId="476D9F79" w14:textId="77777777" w:rsidR="00041B8B" w:rsidRDefault="00041B8B" w:rsidP="00041B8B">
      <w:pPr>
        <w:pStyle w:val="ListParagraph"/>
        <w:numPr>
          <w:ilvl w:val="0"/>
          <w:numId w:val="39"/>
        </w:numPr>
        <w:spacing w:after="160" w:line="259" w:lineRule="auto"/>
      </w:pPr>
      <w:r>
        <w:t>FAVORITISM (work distribution, recognition when it’s not warranted)</w:t>
      </w:r>
    </w:p>
    <w:p w14:paraId="538BC89C" w14:textId="77777777" w:rsidR="00041B8B" w:rsidRPr="00E300B9" w:rsidRDefault="00041B8B" w:rsidP="00041B8B">
      <w:pPr>
        <w:pStyle w:val="ListParagraph"/>
        <w:numPr>
          <w:ilvl w:val="0"/>
          <w:numId w:val="39"/>
        </w:numPr>
        <w:spacing w:after="160" w:line="259" w:lineRule="auto"/>
      </w:pPr>
      <w:r>
        <w:t>Feedback to the team can feel overly genericized and not personal enough</w:t>
      </w:r>
    </w:p>
    <w:p w14:paraId="349BF8D7" w14:textId="77777777" w:rsidR="00041B8B" w:rsidRDefault="00041B8B" w:rsidP="00041B8B">
      <w:pPr>
        <w:pStyle w:val="ListParagraph"/>
        <w:numPr>
          <w:ilvl w:val="0"/>
          <w:numId w:val="39"/>
        </w:numPr>
        <w:spacing w:after="160" w:line="259" w:lineRule="auto"/>
      </w:pPr>
      <w:r>
        <w:t>Feedback coming outside of direct supervisor feels distant and insincere</w:t>
      </w:r>
    </w:p>
    <w:p w14:paraId="5EA626B9" w14:textId="77777777" w:rsidR="00041B8B" w:rsidRDefault="00041B8B" w:rsidP="00041B8B">
      <w:pPr>
        <w:pStyle w:val="ListParagraph"/>
        <w:numPr>
          <w:ilvl w:val="0"/>
          <w:numId w:val="39"/>
        </w:numPr>
        <w:spacing w:after="160" w:line="259" w:lineRule="auto"/>
      </w:pPr>
      <w:r>
        <w:t>Feedback isn’t always recognized for COLLECTIVE achievements – it's always about generically individual performance, not about how groups collaborated together and achieved something greater for a customer or the location</w:t>
      </w:r>
    </w:p>
    <w:p w14:paraId="27286026" w14:textId="77777777" w:rsidR="00041B8B" w:rsidRDefault="00041B8B" w:rsidP="00041B8B">
      <w:pPr>
        <w:pStyle w:val="ListParagraph"/>
        <w:numPr>
          <w:ilvl w:val="0"/>
          <w:numId w:val="39"/>
        </w:numPr>
        <w:spacing w:after="160" w:line="259" w:lineRule="auto"/>
      </w:pPr>
      <w:r>
        <w:t>People take on leadership actions (distributed leadership), but it’s not recognized or acknowledged</w:t>
      </w:r>
    </w:p>
    <w:p w14:paraId="52FD5C95" w14:textId="77777777" w:rsidR="00041B8B" w:rsidRDefault="00041B8B" w:rsidP="00041B8B">
      <w:pPr>
        <w:pStyle w:val="ListParagraph"/>
        <w:numPr>
          <w:ilvl w:val="0"/>
          <w:numId w:val="39"/>
        </w:numPr>
        <w:spacing w:after="160" w:line="259" w:lineRule="auto"/>
      </w:pPr>
      <w:r>
        <w:t xml:space="preserve">Motivation to get work done is more stick than carrot. Sometimes you feel like the only time you are recognized is when you do something wrong. </w:t>
      </w:r>
    </w:p>
    <w:p w14:paraId="5CD5A49B" w14:textId="77777777" w:rsidR="00041B8B" w:rsidRDefault="00041B8B" w:rsidP="00041B8B">
      <w:pPr>
        <w:pStyle w:val="ListParagraph"/>
        <w:numPr>
          <w:ilvl w:val="0"/>
          <w:numId w:val="39"/>
        </w:numPr>
        <w:spacing w:after="160" w:line="259" w:lineRule="auto"/>
      </w:pPr>
      <w:r>
        <w:t>Events and “fun” things used to happen, but have gone away</w:t>
      </w:r>
    </w:p>
    <w:p w14:paraId="7FE32936" w14:textId="77777777" w:rsidR="00BC6D0F" w:rsidRDefault="00BC6D0F" w:rsidP="00BC6D0F">
      <w:pPr>
        <w:rPr>
          <w:rFonts w:eastAsiaTheme="minorEastAsia"/>
          <w:b/>
          <w:bCs/>
        </w:rPr>
      </w:pPr>
    </w:p>
    <w:p w14:paraId="48B0FF5E" w14:textId="77777777" w:rsidR="00BC6D0F" w:rsidRDefault="00BC6D0F" w:rsidP="00BC6D0F">
      <w:pPr>
        <w:rPr>
          <w:rFonts w:eastAsiaTheme="minorEastAsia"/>
          <w:b/>
          <w:bCs/>
        </w:rPr>
      </w:pPr>
      <w:r>
        <w:rPr>
          <w:rFonts w:eastAsiaTheme="minorEastAsia"/>
          <w:b/>
          <w:bCs/>
        </w:rPr>
        <w:t>What recommendations do you have to improve recognition at SMP?</w:t>
      </w:r>
    </w:p>
    <w:p w14:paraId="71FEB2D3" w14:textId="77777777" w:rsidR="00CC5ACB" w:rsidRPr="00660ADD" w:rsidRDefault="00CC5ACB" w:rsidP="00CC5ACB">
      <w:pPr>
        <w:pStyle w:val="ListParagraph"/>
        <w:numPr>
          <w:ilvl w:val="0"/>
          <w:numId w:val="39"/>
        </w:numPr>
        <w:spacing w:after="160" w:line="259" w:lineRule="auto"/>
        <w:rPr>
          <w:b/>
          <w:bCs/>
        </w:rPr>
      </w:pPr>
      <w:r>
        <w:t>Create a formal program. Acknowledgement for years/tenure is not enough.</w:t>
      </w:r>
    </w:p>
    <w:p w14:paraId="531F2FFA" w14:textId="77777777" w:rsidR="00CC5ACB" w:rsidRDefault="00CC5ACB" w:rsidP="00CC5ACB">
      <w:pPr>
        <w:pStyle w:val="ListParagraph"/>
        <w:numPr>
          <w:ilvl w:val="0"/>
          <w:numId w:val="39"/>
        </w:numPr>
        <w:spacing w:after="160" w:line="259" w:lineRule="auto"/>
      </w:pPr>
      <w:r>
        <w:t>Monthly recognition board</w:t>
      </w:r>
    </w:p>
    <w:p w14:paraId="6E80763D" w14:textId="77777777" w:rsidR="00CC5ACB" w:rsidRDefault="00CC5ACB" w:rsidP="00CC5ACB">
      <w:pPr>
        <w:pStyle w:val="ListParagraph"/>
        <w:numPr>
          <w:ilvl w:val="0"/>
          <w:numId w:val="39"/>
        </w:numPr>
        <w:spacing w:after="160" w:line="259" w:lineRule="auto"/>
      </w:pPr>
      <w:r>
        <w:t xml:space="preserve">Offer </w:t>
      </w:r>
      <w:proofErr w:type="spellStart"/>
      <w:r>
        <w:t>logo’d</w:t>
      </w:r>
      <w:proofErr w:type="spellEnd"/>
      <w:r>
        <w:t xml:space="preserve"> items/SWAG – something to show that we’re proud of where we work.</w:t>
      </w:r>
    </w:p>
    <w:p w14:paraId="5144FBFE" w14:textId="77777777" w:rsidR="00CC5ACB" w:rsidRDefault="00CC5ACB" w:rsidP="00CC5ACB">
      <w:pPr>
        <w:pStyle w:val="ListParagraph"/>
        <w:numPr>
          <w:ilvl w:val="0"/>
          <w:numId w:val="39"/>
        </w:numPr>
        <w:spacing w:after="160" w:line="259" w:lineRule="auto"/>
      </w:pPr>
      <w:r>
        <w:t>Show value in the equipment/facilities - it demonstrates that the humans that come there deserve working equipment (and even cups for the coffee machine).</w:t>
      </w:r>
    </w:p>
    <w:p w14:paraId="5E842699" w14:textId="77777777" w:rsidR="00CC5ACB" w:rsidRDefault="00CC5ACB" w:rsidP="00CC5ACB">
      <w:pPr>
        <w:pStyle w:val="ListParagraph"/>
        <w:numPr>
          <w:ilvl w:val="0"/>
          <w:numId w:val="39"/>
        </w:numPr>
        <w:spacing w:after="160" w:line="259" w:lineRule="auto"/>
      </w:pPr>
      <w:r>
        <w:t>MORE celebrations/events – opportunities to get to know co-workers without having to talk about work, and especially ones that might be family friendly (not just going to the bar)</w:t>
      </w:r>
    </w:p>
    <w:p w14:paraId="0EC9A7EF" w14:textId="77777777" w:rsidR="00CC5ACB" w:rsidRDefault="00CC5ACB" w:rsidP="00CC5ACB">
      <w:pPr>
        <w:pStyle w:val="ListParagraph"/>
        <w:numPr>
          <w:ilvl w:val="0"/>
          <w:numId w:val="39"/>
        </w:numPr>
        <w:spacing w:after="160" w:line="259" w:lineRule="auto"/>
      </w:pPr>
      <w:r>
        <w:t>Strengthen relationships to create better communication</w:t>
      </w:r>
    </w:p>
    <w:p w14:paraId="693C21F6" w14:textId="77777777" w:rsidR="00CC5ACB" w:rsidRDefault="00CC5ACB" w:rsidP="00CC5ACB">
      <w:pPr>
        <w:pStyle w:val="ListParagraph"/>
        <w:numPr>
          <w:ilvl w:val="0"/>
          <w:numId w:val="39"/>
        </w:numPr>
        <w:spacing w:after="160" w:line="259" w:lineRule="auto"/>
      </w:pPr>
      <w:r>
        <w:t>Job titles and pay that reflect responsibility</w:t>
      </w:r>
    </w:p>
    <w:p w14:paraId="42EFC5AA" w14:textId="77777777" w:rsidR="00CC5ACB" w:rsidRDefault="00CC5ACB" w:rsidP="00CC5ACB">
      <w:pPr>
        <w:pStyle w:val="ListParagraph"/>
        <w:numPr>
          <w:ilvl w:val="0"/>
          <w:numId w:val="39"/>
        </w:numPr>
        <w:spacing w:after="160" w:line="259" w:lineRule="auto"/>
      </w:pPr>
      <w:r>
        <w:t>Fair and equitable work distribution</w:t>
      </w:r>
    </w:p>
    <w:p w14:paraId="037EE8CC" w14:textId="77777777" w:rsidR="00CC5ACB" w:rsidRDefault="00CC5ACB" w:rsidP="00CC5ACB">
      <w:pPr>
        <w:pStyle w:val="ListParagraph"/>
        <w:numPr>
          <w:ilvl w:val="0"/>
          <w:numId w:val="39"/>
        </w:numPr>
        <w:spacing w:after="160" w:line="259" w:lineRule="auto"/>
      </w:pPr>
      <w:r>
        <w:t>Balance accountability with recognition</w:t>
      </w:r>
    </w:p>
    <w:p w14:paraId="76714205" w14:textId="130BFFD0" w:rsidR="00CC5ACB" w:rsidRPr="008C5A50" w:rsidRDefault="00CC5ACB" w:rsidP="00BC6D0F">
      <w:pPr>
        <w:pStyle w:val="ListParagraph"/>
        <w:numPr>
          <w:ilvl w:val="0"/>
          <w:numId w:val="39"/>
        </w:numPr>
        <w:spacing w:after="160" w:line="259" w:lineRule="auto"/>
      </w:pPr>
      <w:r>
        <w:t>Improve the visibility of how Trombetta connects to the greater SMP</w:t>
      </w:r>
    </w:p>
    <w:p w14:paraId="0CCD0677" w14:textId="77777777" w:rsidR="00BC6D0F" w:rsidRDefault="00BC6D0F" w:rsidP="00BC6D0F">
      <w:pPr>
        <w:rPr>
          <w:rFonts w:eastAsiaTheme="minorEastAsia"/>
          <w:b/>
          <w:bCs/>
        </w:rPr>
      </w:pPr>
    </w:p>
    <w:p w14:paraId="2A8A2715" w14:textId="674F9486" w:rsidR="00BC6D0F" w:rsidRDefault="007E6A24" w:rsidP="00BC6D0F">
      <w:pPr>
        <w:rPr>
          <w:rFonts w:eastAsiaTheme="minorEastAsia"/>
          <w:b/>
          <w:bCs/>
          <w:sz w:val="24"/>
          <w:szCs w:val="32"/>
        </w:rPr>
      </w:pPr>
      <w:r w:rsidRPr="007E6A24">
        <w:rPr>
          <w:rFonts w:eastAsiaTheme="minorEastAsia"/>
          <w:b/>
          <w:bCs/>
          <w:sz w:val="24"/>
          <w:szCs w:val="32"/>
        </w:rPr>
        <w:t>Additional comments/issues/concerns to relay back to leadership:</w:t>
      </w:r>
    </w:p>
    <w:p w14:paraId="0F1FB08B" w14:textId="77777777" w:rsidR="0028786F" w:rsidRDefault="0028786F" w:rsidP="00BC6D0F">
      <w:pPr>
        <w:rPr>
          <w:rFonts w:eastAsiaTheme="minorEastAsia"/>
          <w:b/>
          <w:bCs/>
          <w:sz w:val="24"/>
          <w:szCs w:val="32"/>
        </w:rPr>
      </w:pPr>
    </w:p>
    <w:p w14:paraId="4977ACCD" w14:textId="77777777" w:rsidR="0028786F" w:rsidRPr="00660ADD" w:rsidRDefault="0028786F" w:rsidP="0071204D">
      <w:pPr>
        <w:pStyle w:val="ListParagraph"/>
        <w:numPr>
          <w:ilvl w:val="0"/>
          <w:numId w:val="42"/>
        </w:numPr>
      </w:pPr>
      <w:r>
        <w:t xml:space="preserve">The new system just implemented within the last month was the strongest pain point in cross-functional collaboration. Processes that were once simple and direct now have perceived unnecessary layers of complexity. The organizational change management of the new system </w:t>
      </w:r>
      <w:r>
        <w:lastRenderedPageBreak/>
        <w:t xml:space="preserve">was perceived to be handled poorly – the training didn’t facilitate comprehensive understanding or retention. The ripple effect of the changes </w:t>
      </w:r>
      <w:proofErr w:type="gramStart"/>
      <w:r>
        <w:t>were</w:t>
      </w:r>
      <w:proofErr w:type="gramEnd"/>
      <w:r>
        <w:t xml:space="preserve"> discussed at length – with the perception that downstream effects of the changes were not extensively considered.</w:t>
      </w:r>
    </w:p>
    <w:p w14:paraId="05CDF68A" w14:textId="77777777" w:rsidR="0028786F" w:rsidRPr="00FF24AF" w:rsidRDefault="0028786F" w:rsidP="25CA8A39">
      <w:pPr>
        <w:rPr>
          <w:rFonts w:eastAsiaTheme="minorEastAsia" w:cs="Arial"/>
          <w:b/>
          <w:bCs/>
          <w:sz w:val="22"/>
          <w:szCs w:val="22"/>
        </w:rPr>
      </w:pPr>
    </w:p>
    <w:p w14:paraId="1DD747BF" w14:textId="2D27A98F" w:rsidR="6B1C311B" w:rsidRPr="00FF24AF" w:rsidRDefault="6B1C311B" w:rsidP="25CA8A39">
      <w:pPr>
        <w:pStyle w:val="ListParagraph"/>
        <w:numPr>
          <w:ilvl w:val="0"/>
          <w:numId w:val="42"/>
        </w:numPr>
        <w:spacing w:after="160" w:line="257" w:lineRule="auto"/>
        <w:rPr>
          <w:rFonts w:eastAsia="Aptos" w:cs="Arial"/>
          <w:szCs w:val="20"/>
        </w:rPr>
      </w:pPr>
      <w:r w:rsidRPr="00FF24AF">
        <w:rPr>
          <w:rFonts w:eastAsia="Aptos" w:cs="Arial"/>
          <w:szCs w:val="20"/>
        </w:rPr>
        <w:t>Favoritism was the most prominent theme throughout the groups. There are favoritism biases for gender, romantic relationships, those who can/cannot speak English, and those who are friends outside of work. The other theme is that “the higher up” you go in Trombetta, the leaders are perceived to care less about the people, and more about the numbers. Focus groups would like to see senior leadership involved and engaged in showing support for recognition – this would make any actions taken more authentic.</w:t>
      </w:r>
    </w:p>
    <w:p w14:paraId="61D0C207" w14:textId="7A642E47" w:rsidR="25CA8A39" w:rsidRDefault="25CA8A39" w:rsidP="25CA8A39">
      <w:pPr>
        <w:rPr>
          <w:rFonts w:eastAsiaTheme="minorEastAsia"/>
          <w:b/>
          <w:bCs/>
          <w:sz w:val="24"/>
        </w:rPr>
      </w:pPr>
    </w:p>
    <w:sectPr w:rsidR="25CA8A39" w:rsidSect="00BC6F54">
      <w:headerReference w:type="default" r:id="rId11"/>
      <w:footerReference w:type="default" r:id="rId12"/>
      <w:pgSz w:w="12240" w:h="15840"/>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AE1FE" w14:textId="77777777" w:rsidR="00BC6F54" w:rsidRDefault="00BC6F54">
      <w:r>
        <w:separator/>
      </w:r>
    </w:p>
  </w:endnote>
  <w:endnote w:type="continuationSeparator" w:id="0">
    <w:p w14:paraId="1B4DBE73" w14:textId="77777777" w:rsidR="00BC6F54" w:rsidRDefault="00BC6F54">
      <w:r>
        <w:continuationSeparator/>
      </w:r>
    </w:p>
  </w:endnote>
  <w:endnote w:type="continuationNotice" w:id="1">
    <w:p w14:paraId="7E394ADA" w14:textId="77777777" w:rsidR="00BC6F54" w:rsidRDefault="00BC6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8E0E" w14:textId="77777777" w:rsidR="00775EA1" w:rsidRPr="00753192" w:rsidRDefault="005C7852">
    <w:pPr>
      <w:pStyle w:val="Footer"/>
      <w:jc w:val="center"/>
      <w:rPr>
        <w:color w:val="808080"/>
        <w:szCs w:val="20"/>
      </w:rPr>
    </w:pPr>
    <w:r w:rsidRPr="00753192">
      <w:rPr>
        <w:color w:val="808080"/>
        <w:szCs w:val="20"/>
      </w:rPr>
      <w:fldChar w:fldCharType="begin"/>
    </w:r>
    <w:r w:rsidR="00775EA1" w:rsidRPr="00753192">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14:paraId="1E5B761F" w14:textId="3CDE2C9C" w:rsidR="00775EA1" w:rsidRPr="00753192" w:rsidRDefault="00753192">
    <w:pPr>
      <w:pStyle w:val="Footer"/>
      <w:jc w:val="center"/>
      <w:rPr>
        <w:color w:val="808080"/>
        <w:szCs w:val="20"/>
      </w:rPr>
    </w:pPr>
    <w:r>
      <w:rPr>
        <w:color w:val="808080"/>
        <w:szCs w:val="20"/>
      </w:rPr>
      <w:t xml:space="preserve">   </w:t>
    </w:r>
    <w:r w:rsidR="00775EA1" w:rsidRPr="00753192">
      <w:rPr>
        <w:color w:val="808080"/>
        <w:szCs w:val="20"/>
      </w:rPr>
      <w:t>McLean &amp; Company</w:t>
    </w:r>
  </w:p>
  <w:p w14:paraId="35CF3E3B" w14:textId="77777777" w:rsidR="00775EA1" w:rsidRPr="00753192" w:rsidRDefault="00775EA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7F0A8" w14:textId="77777777" w:rsidR="00BC6F54" w:rsidRDefault="00BC6F54">
      <w:r>
        <w:separator/>
      </w:r>
    </w:p>
  </w:footnote>
  <w:footnote w:type="continuationSeparator" w:id="0">
    <w:p w14:paraId="2103BFC9" w14:textId="77777777" w:rsidR="00BC6F54" w:rsidRDefault="00BC6F54">
      <w:r>
        <w:continuationSeparator/>
      </w:r>
    </w:p>
  </w:footnote>
  <w:footnote w:type="continuationNotice" w:id="1">
    <w:p w14:paraId="0982B022" w14:textId="77777777" w:rsidR="00BC6F54" w:rsidRDefault="00BC6F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779B" w14:textId="08E96501" w:rsidR="00D71D04" w:rsidRDefault="00D902E7">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C016F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DAE83F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3C5C97"/>
    <w:multiLevelType w:val="hybridMultilevel"/>
    <w:tmpl w:val="939C4A84"/>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0F1A91"/>
    <w:multiLevelType w:val="hybridMultilevel"/>
    <w:tmpl w:val="4EEAD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776FE"/>
    <w:multiLevelType w:val="hybridMultilevel"/>
    <w:tmpl w:val="616CD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A7A0A"/>
    <w:multiLevelType w:val="hybridMultilevel"/>
    <w:tmpl w:val="915A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83D40"/>
    <w:multiLevelType w:val="hybridMultilevel"/>
    <w:tmpl w:val="1DFA6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E531D"/>
    <w:multiLevelType w:val="hybridMultilevel"/>
    <w:tmpl w:val="44C0DF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5836C7A"/>
    <w:multiLevelType w:val="hybridMultilevel"/>
    <w:tmpl w:val="992E05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5923A14"/>
    <w:multiLevelType w:val="hybridMultilevel"/>
    <w:tmpl w:val="BA249B1E"/>
    <w:lvl w:ilvl="0" w:tplc="3CF01FB8">
      <w:start w:val="1"/>
      <w:numFmt w:val="bullet"/>
      <w:lvlText w:val="-"/>
      <w:lvlJc w:val="left"/>
      <w:pPr>
        <w:tabs>
          <w:tab w:val="num" w:pos="720"/>
        </w:tabs>
        <w:ind w:left="720" w:hanging="360"/>
      </w:pPr>
      <w:rPr>
        <w:rFonts w:ascii="Times New Roman" w:hAnsi="Times New Roman" w:hint="default"/>
      </w:rPr>
    </w:lvl>
    <w:lvl w:ilvl="1" w:tplc="1ADEFE7A" w:tentative="1">
      <w:start w:val="1"/>
      <w:numFmt w:val="bullet"/>
      <w:lvlText w:val="-"/>
      <w:lvlJc w:val="left"/>
      <w:pPr>
        <w:tabs>
          <w:tab w:val="num" w:pos="1440"/>
        </w:tabs>
        <w:ind w:left="1440" w:hanging="360"/>
      </w:pPr>
      <w:rPr>
        <w:rFonts w:ascii="Times New Roman" w:hAnsi="Times New Roman" w:hint="default"/>
      </w:rPr>
    </w:lvl>
    <w:lvl w:ilvl="2" w:tplc="4F806A22" w:tentative="1">
      <w:start w:val="1"/>
      <w:numFmt w:val="bullet"/>
      <w:lvlText w:val="-"/>
      <w:lvlJc w:val="left"/>
      <w:pPr>
        <w:tabs>
          <w:tab w:val="num" w:pos="2160"/>
        </w:tabs>
        <w:ind w:left="2160" w:hanging="360"/>
      </w:pPr>
      <w:rPr>
        <w:rFonts w:ascii="Times New Roman" w:hAnsi="Times New Roman" w:hint="default"/>
      </w:rPr>
    </w:lvl>
    <w:lvl w:ilvl="3" w:tplc="FD8C9B22" w:tentative="1">
      <w:start w:val="1"/>
      <w:numFmt w:val="bullet"/>
      <w:lvlText w:val="-"/>
      <w:lvlJc w:val="left"/>
      <w:pPr>
        <w:tabs>
          <w:tab w:val="num" w:pos="2880"/>
        </w:tabs>
        <w:ind w:left="2880" w:hanging="360"/>
      </w:pPr>
      <w:rPr>
        <w:rFonts w:ascii="Times New Roman" w:hAnsi="Times New Roman" w:hint="default"/>
      </w:rPr>
    </w:lvl>
    <w:lvl w:ilvl="4" w:tplc="07DCFB36" w:tentative="1">
      <w:start w:val="1"/>
      <w:numFmt w:val="bullet"/>
      <w:lvlText w:val="-"/>
      <w:lvlJc w:val="left"/>
      <w:pPr>
        <w:tabs>
          <w:tab w:val="num" w:pos="3600"/>
        </w:tabs>
        <w:ind w:left="3600" w:hanging="360"/>
      </w:pPr>
      <w:rPr>
        <w:rFonts w:ascii="Times New Roman" w:hAnsi="Times New Roman" w:hint="default"/>
      </w:rPr>
    </w:lvl>
    <w:lvl w:ilvl="5" w:tplc="082A7A20" w:tentative="1">
      <w:start w:val="1"/>
      <w:numFmt w:val="bullet"/>
      <w:lvlText w:val="-"/>
      <w:lvlJc w:val="left"/>
      <w:pPr>
        <w:tabs>
          <w:tab w:val="num" w:pos="4320"/>
        </w:tabs>
        <w:ind w:left="4320" w:hanging="360"/>
      </w:pPr>
      <w:rPr>
        <w:rFonts w:ascii="Times New Roman" w:hAnsi="Times New Roman" w:hint="default"/>
      </w:rPr>
    </w:lvl>
    <w:lvl w:ilvl="6" w:tplc="C29EB45C" w:tentative="1">
      <w:start w:val="1"/>
      <w:numFmt w:val="bullet"/>
      <w:lvlText w:val="-"/>
      <w:lvlJc w:val="left"/>
      <w:pPr>
        <w:tabs>
          <w:tab w:val="num" w:pos="5040"/>
        </w:tabs>
        <w:ind w:left="5040" w:hanging="360"/>
      </w:pPr>
      <w:rPr>
        <w:rFonts w:ascii="Times New Roman" w:hAnsi="Times New Roman" w:hint="default"/>
      </w:rPr>
    </w:lvl>
    <w:lvl w:ilvl="7" w:tplc="D714A864" w:tentative="1">
      <w:start w:val="1"/>
      <w:numFmt w:val="bullet"/>
      <w:lvlText w:val="-"/>
      <w:lvlJc w:val="left"/>
      <w:pPr>
        <w:tabs>
          <w:tab w:val="num" w:pos="5760"/>
        </w:tabs>
        <w:ind w:left="5760" w:hanging="360"/>
      </w:pPr>
      <w:rPr>
        <w:rFonts w:ascii="Times New Roman" w:hAnsi="Times New Roman" w:hint="default"/>
      </w:rPr>
    </w:lvl>
    <w:lvl w:ilvl="8" w:tplc="78A4A89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660125A"/>
    <w:multiLevelType w:val="hybridMultilevel"/>
    <w:tmpl w:val="4EB83F42"/>
    <w:lvl w:ilvl="0" w:tplc="10B2C27A">
      <w:start w:val="1"/>
      <w:numFmt w:val="bullet"/>
      <w:lvlText w:val="-"/>
      <w:lvlJc w:val="left"/>
      <w:pPr>
        <w:tabs>
          <w:tab w:val="num" w:pos="720"/>
        </w:tabs>
        <w:ind w:left="720" w:hanging="360"/>
      </w:pPr>
      <w:rPr>
        <w:rFonts w:ascii="Times New Roman" w:hAnsi="Times New Roman" w:hint="default"/>
      </w:rPr>
    </w:lvl>
    <w:lvl w:ilvl="1" w:tplc="77C67E90" w:tentative="1">
      <w:start w:val="1"/>
      <w:numFmt w:val="bullet"/>
      <w:lvlText w:val="-"/>
      <w:lvlJc w:val="left"/>
      <w:pPr>
        <w:tabs>
          <w:tab w:val="num" w:pos="1440"/>
        </w:tabs>
        <w:ind w:left="1440" w:hanging="360"/>
      </w:pPr>
      <w:rPr>
        <w:rFonts w:ascii="Times New Roman" w:hAnsi="Times New Roman" w:hint="default"/>
      </w:rPr>
    </w:lvl>
    <w:lvl w:ilvl="2" w:tplc="E458B896" w:tentative="1">
      <w:start w:val="1"/>
      <w:numFmt w:val="bullet"/>
      <w:lvlText w:val="-"/>
      <w:lvlJc w:val="left"/>
      <w:pPr>
        <w:tabs>
          <w:tab w:val="num" w:pos="2160"/>
        </w:tabs>
        <w:ind w:left="2160" w:hanging="360"/>
      </w:pPr>
      <w:rPr>
        <w:rFonts w:ascii="Times New Roman" w:hAnsi="Times New Roman" w:hint="default"/>
      </w:rPr>
    </w:lvl>
    <w:lvl w:ilvl="3" w:tplc="EA544CEA" w:tentative="1">
      <w:start w:val="1"/>
      <w:numFmt w:val="bullet"/>
      <w:lvlText w:val="-"/>
      <w:lvlJc w:val="left"/>
      <w:pPr>
        <w:tabs>
          <w:tab w:val="num" w:pos="2880"/>
        </w:tabs>
        <w:ind w:left="2880" w:hanging="360"/>
      </w:pPr>
      <w:rPr>
        <w:rFonts w:ascii="Times New Roman" w:hAnsi="Times New Roman" w:hint="default"/>
      </w:rPr>
    </w:lvl>
    <w:lvl w:ilvl="4" w:tplc="3538FE0A" w:tentative="1">
      <w:start w:val="1"/>
      <w:numFmt w:val="bullet"/>
      <w:lvlText w:val="-"/>
      <w:lvlJc w:val="left"/>
      <w:pPr>
        <w:tabs>
          <w:tab w:val="num" w:pos="3600"/>
        </w:tabs>
        <w:ind w:left="3600" w:hanging="360"/>
      </w:pPr>
      <w:rPr>
        <w:rFonts w:ascii="Times New Roman" w:hAnsi="Times New Roman" w:hint="default"/>
      </w:rPr>
    </w:lvl>
    <w:lvl w:ilvl="5" w:tplc="784EB64E" w:tentative="1">
      <w:start w:val="1"/>
      <w:numFmt w:val="bullet"/>
      <w:lvlText w:val="-"/>
      <w:lvlJc w:val="left"/>
      <w:pPr>
        <w:tabs>
          <w:tab w:val="num" w:pos="4320"/>
        </w:tabs>
        <w:ind w:left="4320" w:hanging="360"/>
      </w:pPr>
      <w:rPr>
        <w:rFonts w:ascii="Times New Roman" w:hAnsi="Times New Roman" w:hint="default"/>
      </w:rPr>
    </w:lvl>
    <w:lvl w:ilvl="6" w:tplc="59AC6CA8" w:tentative="1">
      <w:start w:val="1"/>
      <w:numFmt w:val="bullet"/>
      <w:lvlText w:val="-"/>
      <w:lvlJc w:val="left"/>
      <w:pPr>
        <w:tabs>
          <w:tab w:val="num" w:pos="5040"/>
        </w:tabs>
        <w:ind w:left="5040" w:hanging="360"/>
      </w:pPr>
      <w:rPr>
        <w:rFonts w:ascii="Times New Roman" w:hAnsi="Times New Roman" w:hint="default"/>
      </w:rPr>
    </w:lvl>
    <w:lvl w:ilvl="7" w:tplc="008EBEB2" w:tentative="1">
      <w:start w:val="1"/>
      <w:numFmt w:val="bullet"/>
      <w:lvlText w:val="-"/>
      <w:lvlJc w:val="left"/>
      <w:pPr>
        <w:tabs>
          <w:tab w:val="num" w:pos="5760"/>
        </w:tabs>
        <w:ind w:left="5760" w:hanging="360"/>
      </w:pPr>
      <w:rPr>
        <w:rFonts w:ascii="Times New Roman" w:hAnsi="Times New Roman" w:hint="default"/>
      </w:rPr>
    </w:lvl>
    <w:lvl w:ilvl="8" w:tplc="649296E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8AC2DE3"/>
    <w:multiLevelType w:val="hybridMultilevel"/>
    <w:tmpl w:val="3232F810"/>
    <w:lvl w:ilvl="0" w:tplc="143CA4BC">
      <w:start w:val="1"/>
      <w:numFmt w:val="bullet"/>
      <w:lvlText w:val="-"/>
      <w:lvlJc w:val="left"/>
      <w:pPr>
        <w:tabs>
          <w:tab w:val="num" w:pos="720"/>
        </w:tabs>
        <w:ind w:left="720" w:hanging="360"/>
      </w:pPr>
      <w:rPr>
        <w:rFonts w:ascii="Times New Roman" w:hAnsi="Times New Roman" w:hint="default"/>
      </w:rPr>
    </w:lvl>
    <w:lvl w:ilvl="1" w:tplc="5AC23D2C" w:tentative="1">
      <w:start w:val="1"/>
      <w:numFmt w:val="bullet"/>
      <w:lvlText w:val="-"/>
      <w:lvlJc w:val="left"/>
      <w:pPr>
        <w:tabs>
          <w:tab w:val="num" w:pos="1440"/>
        </w:tabs>
        <w:ind w:left="1440" w:hanging="360"/>
      </w:pPr>
      <w:rPr>
        <w:rFonts w:ascii="Times New Roman" w:hAnsi="Times New Roman" w:hint="default"/>
      </w:rPr>
    </w:lvl>
    <w:lvl w:ilvl="2" w:tplc="256AD174" w:tentative="1">
      <w:start w:val="1"/>
      <w:numFmt w:val="bullet"/>
      <w:lvlText w:val="-"/>
      <w:lvlJc w:val="left"/>
      <w:pPr>
        <w:tabs>
          <w:tab w:val="num" w:pos="2160"/>
        </w:tabs>
        <w:ind w:left="2160" w:hanging="360"/>
      </w:pPr>
      <w:rPr>
        <w:rFonts w:ascii="Times New Roman" w:hAnsi="Times New Roman" w:hint="default"/>
      </w:rPr>
    </w:lvl>
    <w:lvl w:ilvl="3" w:tplc="E2C8CF70" w:tentative="1">
      <w:start w:val="1"/>
      <w:numFmt w:val="bullet"/>
      <w:lvlText w:val="-"/>
      <w:lvlJc w:val="left"/>
      <w:pPr>
        <w:tabs>
          <w:tab w:val="num" w:pos="2880"/>
        </w:tabs>
        <w:ind w:left="2880" w:hanging="360"/>
      </w:pPr>
      <w:rPr>
        <w:rFonts w:ascii="Times New Roman" w:hAnsi="Times New Roman" w:hint="default"/>
      </w:rPr>
    </w:lvl>
    <w:lvl w:ilvl="4" w:tplc="9A984194" w:tentative="1">
      <w:start w:val="1"/>
      <w:numFmt w:val="bullet"/>
      <w:lvlText w:val="-"/>
      <w:lvlJc w:val="left"/>
      <w:pPr>
        <w:tabs>
          <w:tab w:val="num" w:pos="3600"/>
        </w:tabs>
        <w:ind w:left="3600" w:hanging="360"/>
      </w:pPr>
      <w:rPr>
        <w:rFonts w:ascii="Times New Roman" w:hAnsi="Times New Roman" w:hint="default"/>
      </w:rPr>
    </w:lvl>
    <w:lvl w:ilvl="5" w:tplc="16C01F82" w:tentative="1">
      <w:start w:val="1"/>
      <w:numFmt w:val="bullet"/>
      <w:lvlText w:val="-"/>
      <w:lvlJc w:val="left"/>
      <w:pPr>
        <w:tabs>
          <w:tab w:val="num" w:pos="4320"/>
        </w:tabs>
        <w:ind w:left="4320" w:hanging="360"/>
      </w:pPr>
      <w:rPr>
        <w:rFonts w:ascii="Times New Roman" w:hAnsi="Times New Roman" w:hint="default"/>
      </w:rPr>
    </w:lvl>
    <w:lvl w:ilvl="6" w:tplc="2E1442EC" w:tentative="1">
      <w:start w:val="1"/>
      <w:numFmt w:val="bullet"/>
      <w:lvlText w:val="-"/>
      <w:lvlJc w:val="left"/>
      <w:pPr>
        <w:tabs>
          <w:tab w:val="num" w:pos="5040"/>
        </w:tabs>
        <w:ind w:left="5040" w:hanging="360"/>
      </w:pPr>
      <w:rPr>
        <w:rFonts w:ascii="Times New Roman" w:hAnsi="Times New Roman" w:hint="default"/>
      </w:rPr>
    </w:lvl>
    <w:lvl w:ilvl="7" w:tplc="A79A291C" w:tentative="1">
      <w:start w:val="1"/>
      <w:numFmt w:val="bullet"/>
      <w:lvlText w:val="-"/>
      <w:lvlJc w:val="left"/>
      <w:pPr>
        <w:tabs>
          <w:tab w:val="num" w:pos="5760"/>
        </w:tabs>
        <w:ind w:left="5760" w:hanging="360"/>
      </w:pPr>
      <w:rPr>
        <w:rFonts w:ascii="Times New Roman" w:hAnsi="Times New Roman" w:hint="default"/>
      </w:rPr>
    </w:lvl>
    <w:lvl w:ilvl="8" w:tplc="A25AEFD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B843C17"/>
    <w:multiLevelType w:val="hybridMultilevel"/>
    <w:tmpl w:val="C9764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846CB"/>
    <w:multiLevelType w:val="hybridMultilevel"/>
    <w:tmpl w:val="1B0042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E60C0"/>
    <w:multiLevelType w:val="hybridMultilevel"/>
    <w:tmpl w:val="064625C4"/>
    <w:lvl w:ilvl="0" w:tplc="21308460">
      <w:start w:val="1"/>
      <w:numFmt w:val="bullet"/>
      <w:lvlText w:val="•"/>
      <w:lvlJc w:val="left"/>
      <w:pPr>
        <w:tabs>
          <w:tab w:val="num" w:pos="720"/>
        </w:tabs>
        <w:ind w:left="720" w:hanging="360"/>
      </w:pPr>
      <w:rPr>
        <w:rFonts w:ascii="Arial" w:hAnsi="Arial" w:hint="default"/>
      </w:rPr>
    </w:lvl>
    <w:lvl w:ilvl="1" w:tplc="C3901A8C" w:tentative="1">
      <w:start w:val="1"/>
      <w:numFmt w:val="bullet"/>
      <w:lvlText w:val="•"/>
      <w:lvlJc w:val="left"/>
      <w:pPr>
        <w:tabs>
          <w:tab w:val="num" w:pos="1440"/>
        </w:tabs>
        <w:ind w:left="1440" w:hanging="360"/>
      </w:pPr>
      <w:rPr>
        <w:rFonts w:ascii="Arial" w:hAnsi="Arial" w:hint="default"/>
      </w:rPr>
    </w:lvl>
    <w:lvl w:ilvl="2" w:tplc="AB4ACB58" w:tentative="1">
      <w:start w:val="1"/>
      <w:numFmt w:val="bullet"/>
      <w:lvlText w:val="•"/>
      <w:lvlJc w:val="left"/>
      <w:pPr>
        <w:tabs>
          <w:tab w:val="num" w:pos="2160"/>
        </w:tabs>
        <w:ind w:left="2160" w:hanging="360"/>
      </w:pPr>
      <w:rPr>
        <w:rFonts w:ascii="Arial" w:hAnsi="Arial" w:hint="default"/>
      </w:rPr>
    </w:lvl>
    <w:lvl w:ilvl="3" w:tplc="76204C52" w:tentative="1">
      <w:start w:val="1"/>
      <w:numFmt w:val="bullet"/>
      <w:lvlText w:val="•"/>
      <w:lvlJc w:val="left"/>
      <w:pPr>
        <w:tabs>
          <w:tab w:val="num" w:pos="2880"/>
        </w:tabs>
        <w:ind w:left="2880" w:hanging="360"/>
      </w:pPr>
      <w:rPr>
        <w:rFonts w:ascii="Arial" w:hAnsi="Arial" w:hint="default"/>
      </w:rPr>
    </w:lvl>
    <w:lvl w:ilvl="4" w:tplc="795E91CE" w:tentative="1">
      <w:start w:val="1"/>
      <w:numFmt w:val="bullet"/>
      <w:lvlText w:val="•"/>
      <w:lvlJc w:val="left"/>
      <w:pPr>
        <w:tabs>
          <w:tab w:val="num" w:pos="3600"/>
        </w:tabs>
        <w:ind w:left="3600" w:hanging="360"/>
      </w:pPr>
      <w:rPr>
        <w:rFonts w:ascii="Arial" w:hAnsi="Arial" w:hint="default"/>
      </w:rPr>
    </w:lvl>
    <w:lvl w:ilvl="5" w:tplc="231E8416" w:tentative="1">
      <w:start w:val="1"/>
      <w:numFmt w:val="bullet"/>
      <w:lvlText w:val="•"/>
      <w:lvlJc w:val="left"/>
      <w:pPr>
        <w:tabs>
          <w:tab w:val="num" w:pos="4320"/>
        </w:tabs>
        <w:ind w:left="4320" w:hanging="360"/>
      </w:pPr>
      <w:rPr>
        <w:rFonts w:ascii="Arial" w:hAnsi="Arial" w:hint="default"/>
      </w:rPr>
    </w:lvl>
    <w:lvl w:ilvl="6" w:tplc="CF7A3668" w:tentative="1">
      <w:start w:val="1"/>
      <w:numFmt w:val="bullet"/>
      <w:lvlText w:val="•"/>
      <w:lvlJc w:val="left"/>
      <w:pPr>
        <w:tabs>
          <w:tab w:val="num" w:pos="5040"/>
        </w:tabs>
        <w:ind w:left="5040" w:hanging="360"/>
      </w:pPr>
      <w:rPr>
        <w:rFonts w:ascii="Arial" w:hAnsi="Arial" w:hint="default"/>
      </w:rPr>
    </w:lvl>
    <w:lvl w:ilvl="7" w:tplc="B7468344" w:tentative="1">
      <w:start w:val="1"/>
      <w:numFmt w:val="bullet"/>
      <w:lvlText w:val="•"/>
      <w:lvlJc w:val="left"/>
      <w:pPr>
        <w:tabs>
          <w:tab w:val="num" w:pos="5760"/>
        </w:tabs>
        <w:ind w:left="5760" w:hanging="360"/>
      </w:pPr>
      <w:rPr>
        <w:rFonts w:ascii="Arial" w:hAnsi="Arial" w:hint="default"/>
      </w:rPr>
    </w:lvl>
    <w:lvl w:ilvl="8" w:tplc="5D7856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8A76D4"/>
    <w:multiLevelType w:val="hybridMultilevel"/>
    <w:tmpl w:val="EFD09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6A58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24B431E"/>
    <w:multiLevelType w:val="hybridMultilevel"/>
    <w:tmpl w:val="0AD877D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278C5D8B"/>
    <w:multiLevelType w:val="hybridMultilevel"/>
    <w:tmpl w:val="AE7C5C2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278EE2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9393CF8"/>
    <w:multiLevelType w:val="hybridMultilevel"/>
    <w:tmpl w:val="AC607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DA15DE"/>
    <w:multiLevelType w:val="hybridMultilevel"/>
    <w:tmpl w:val="2F868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62556C"/>
    <w:multiLevelType w:val="hybridMultilevel"/>
    <w:tmpl w:val="93025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97CAE"/>
    <w:multiLevelType w:val="hybridMultilevel"/>
    <w:tmpl w:val="1CE62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622D9E"/>
    <w:multiLevelType w:val="hybridMultilevel"/>
    <w:tmpl w:val="95C297C6"/>
    <w:lvl w:ilvl="0" w:tplc="0368EA1E">
      <w:start w:val="1"/>
      <w:numFmt w:val="decimal"/>
      <w:lvlText w:val="%1."/>
      <w:lvlJc w:val="left"/>
      <w:pPr>
        <w:tabs>
          <w:tab w:val="num" w:pos="720"/>
        </w:tabs>
        <w:ind w:left="720" w:hanging="360"/>
      </w:pPr>
    </w:lvl>
    <w:lvl w:ilvl="1" w:tplc="3834AA48" w:tentative="1">
      <w:start w:val="1"/>
      <w:numFmt w:val="decimal"/>
      <w:lvlText w:val="%2."/>
      <w:lvlJc w:val="left"/>
      <w:pPr>
        <w:tabs>
          <w:tab w:val="num" w:pos="1440"/>
        </w:tabs>
        <w:ind w:left="1440" w:hanging="360"/>
      </w:pPr>
    </w:lvl>
    <w:lvl w:ilvl="2" w:tplc="17AEDAC6" w:tentative="1">
      <w:start w:val="1"/>
      <w:numFmt w:val="decimal"/>
      <w:lvlText w:val="%3."/>
      <w:lvlJc w:val="left"/>
      <w:pPr>
        <w:tabs>
          <w:tab w:val="num" w:pos="2160"/>
        </w:tabs>
        <w:ind w:left="2160" w:hanging="360"/>
      </w:pPr>
    </w:lvl>
    <w:lvl w:ilvl="3" w:tplc="5F34BE2C" w:tentative="1">
      <w:start w:val="1"/>
      <w:numFmt w:val="decimal"/>
      <w:lvlText w:val="%4."/>
      <w:lvlJc w:val="left"/>
      <w:pPr>
        <w:tabs>
          <w:tab w:val="num" w:pos="2880"/>
        </w:tabs>
        <w:ind w:left="2880" w:hanging="360"/>
      </w:pPr>
    </w:lvl>
    <w:lvl w:ilvl="4" w:tplc="2C785E9A" w:tentative="1">
      <w:start w:val="1"/>
      <w:numFmt w:val="decimal"/>
      <w:lvlText w:val="%5."/>
      <w:lvlJc w:val="left"/>
      <w:pPr>
        <w:tabs>
          <w:tab w:val="num" w:pos="3600"/>
        </w:tabs>
        <w:ind w:left="3600" w:hanging="360"/>
      </w:pPr>
    </w:lvl>
    <w:lvl w:ilvl="5" w:tplc="92C406F4" w:tentative="1">
      <w:start w:val="1"/>
      <w:numFmt w:val="decimal"/>
      <w:lvlText w:val="%6."/>
      <w:lvlJc w:val="left"/>
      <w:pPr>
        <w:tabs>
          <w:tab w:val="num" w:pos="4320"/>
        </w:tabs>
        <w:ind w:left="4320" w:hanging="360"/>
      </w:pPr>
    </w:lvl>
    <w:lvl w:ilvl="6" w:tplc="34A618BC" w:tentative="1">
      <w:start w:val="1"/>
      <w:numFmt w:val="decimal"/>
      <w:lvlText w:val="%7."/>
      <w:lvlJc w:val="left"/>
      <w:pPr>
        <w:tabs>
          <w:tab w:val="num" w:pos="5040"/>
        </w:tabs>
        <w:ind w:left="5040" w:hanging="360"/>
      </w:pPr>
    </w:lvl>
    <w:lvl w:ilvl="7" w:tplc="6082B586" w:tentative="1">
      <w:start w:val="1"/>
      <w:numFmt w:val="decimal"/>
      <w:lvlText w:val="%8."/>
      <w:lvlJc w:val="left"/>
      <w:pPr>
        <w:tabs>
          <w:tab w:val="num" w:pos="5760"/>
        </w:tabs>
        <w:ind w:left="5760" w:hanging="360"/>
      </w:pPr>
    </w:lvl>
    <w:lvl w:ilvl="8" w:tplc="5F8602EC" w:tentative="1">
      <w:start w:val="1"/>
      <w:numFmt w:val="decimal"/>
      <w:lvlText w:val="%9."/>
      <w:lvlJc w:val="left"/>
      <w:pPr>
        <w:tabs>
          <w:tab w:val="num" w:pos="6480"/>
        </w:tabs>
        <w:ind w:left="6480" w:hanging="360"/>
      </w:pPr>
    </w:lvl>
  </w:abstractNum>
  <w:abstractNum w:abstractNumId="25" w15:restartNumberingAfterBreak="0">
    <w:nsid w:val="392C0628"/>
    <w:multiLevelType w:val="hybridMultilevel"/>
    <w:tmpl w:val="A32C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E4FE6"/>
    <w:multiLevelType w:val="hybridMultilevel"/>
    <w:tmpl w:val="E2AA53A8"/>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3016DA"/>
    <w:multiLevelType w:val="hybridMultilevel"/>
    <w:tmpl w:val="0F40806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44DF5355"/>
    <w:multiLevelType w:val="hybridMultilevel"/>
    <w:tmpl w:val="7BECB1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265A60"/>
    <w:multiLevelType w:val="hybridMultilevel"/>
    <w:tmpl w:val="D8CCB9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C841B17"/>
    <w:multiLevelType w:val="hybridMultilevel"/>
    <w:tmpl w:val="F9528524"/>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1" w15:restartNumberingAfterBreak="0">
    <w:nsid w:val="4E2349DC"/>
    <w:multiLevelType w:val="hybridMultilevel"/>
    <w:tmpl w:val="7EA87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D26E2"/>
    <w:multiLevelType w:val="hybridMultilevel"/>
    <w:tmpl w:val="B3DEBF0E"/>
    <w:lvl w:ilvl="0" w:tplc="F718DA8E">
      <w:start w:val="1"/>
      <w:numFmt w:val="bullet"/>
      <w:lvlText w:val="•"/>
      <w:lvlJc w:val="left"/>
      <w:pPr>
        <w:tabs>
          <w:tab w:val="num" w:pos="720"/>
        </w:tabs>
        <w:ind w:left="720" w:hanging="360"/>
      </w:pPr>
      <w:rPr>
        <w:rFonts w:ascii="Arial" w:hAnsi="Arial" w:hint="default"/>
      </w:rPr>
    </w:lvl>
    <w:lvl w:ilvl="1" w:tplc="2424BD3A" w:tentative="1">
      <w:start w:val="1"/>
      <w:numFmt w:val="bullet"/>
      <w:lvlText w:val="•"/>
      <w:lvlJc w:val="left"/>
      <w:pPr>
        <w:tabs>
          <w:tab w:val="num" w:pos="1440"/>
        </w:tabs>
        <w:ind w:left="1440" w:hanging="360"/>
      </w:pPr>
      <w:rPr>
        <w:rFonts w:ascii="Arial" w:hAnsi="Arial" w:hint="default"/>
      </w:rPr>
    </w:lvl>
    <w:lvl w:ilvl="2" w:tplc="E564CB76" w:tentative="1">
      <w:start w:val="1"/>
      <w:numFmt w:val="bullet"/>
      <w:lvlText w:val="•"/>
      <w:lvlJc w:val="left"/>
      <w:pPr>
        <w:tabs>
          <w:tab w:val="num" w:pos="2160"/>
        </w:tabs>
        <w:ind w:left="2160" w:hanging="360"/>
      </w:pPr>
      <w:rPr>
        <w:rFonts w:ascii="Arial" w:hAnsi="Arial" w:hint="default"/>
      </w:rPr>
    </w:lvl>
    <w:lvl w:ilvl="3" w:tplc="298096BE" w:tentative="1">
      <w:start w:val="1"/>
      <w:numFmt w:val="bullet"/>
      <w:lvlText w:val="•"/>
      <w:lvlJc w:val="left"/>
      <w:pPr>
        <w:tabs>
          <w:tab w:val="num" w:pos="2880"/>
        </w:tabs>
        <w:ind w:left="2880" w:hanging="360"/>
      </w:pPr>
      <w:rPr>
        <w:rFonts w:ascii="Arial" w:hAnsi="Arial" w:hint="default"/>
      </w:rPr>
    </w:lvl>
    <w:lvl w:ilvl="4" w:tplc="99B68974" w:tentative="1">
      <w:start w:val="1"/>
      <w:numFmt w:val="bullet"/>
      <w:lvlText w:val="•"/>
      <w:lvlJc w:val="left"/>
      <w:pPr>
        <w:tabs>
          <w:tab w:val="num" w:pos="3600"/>
        </w:tabs>
        <w:ind w:left="3600" w:hanging="360"/>
      </w:pPr>
      <w:rPr>
        <w:rFonts w:ascii="Arial" w:hAnsi="Arial" w:hint="default"/>
      </w:rPr>
    </w:lvl>
    <w:lvl w:ilvl="5" w:tplc="C0E80192" w:tentative="1">
      <w:start w:val="1"/>
      <w:numFmt w:val="bullet"/>
      <w:lvlText w:val="•"/>
      <w:lvlJc w:val="left"/>
      <w:pPr>
        <w:tabs>
          <w:tab w:val="num" w:pos="4320"/>
        </w:tabs>
        <w:ind w:left="4320" w:hanging="360"/>
      </w:pPr>
      <w:rPr>
        <w:rFonts w:ascii="Arial" w:hAnsi="Arial" w:hint="default"/>
      </w:rPr>
    </w:lvl>
    <w:lvl w:ilvl="6" w:tplc="867CDD52" w:tentative="1">
      <w:start w:val="1"/>
      <w:numFmt w:val="bullet"/>
      <w:lvlText w:val="•"/>
      <w:lvlJc w:val="left"/>
      <w:pPr>
        <w:tabs>
          <w:tab w:val="num" w:pos="5040"/>
        </w:tabs>
        <w:ind w:left="5040" w:hanging="360"/>
      </w:pPr>
      <w:rPr>
        <w:rFonts w:ascii="Arial" w:hAnsi="Arial" w:hint="default"/>
      </w:rPr>
    </w:lvl>
    <w:lvl w:ilvl="7" w:tplc="26AAC798" w:tentative="1">
      <w:start w:val="1"/>
      <w:numFmt w:val="bullet"/>
      <w:lvlText w:val="•"/>
      <w:lvlJc w:val="left"/>
      <w:pPr>
        <w:tabs>
          <w:tab w:val="num" w:pos="5760"/>
        </w:tabs>
        <w:ind w:left="5760" w:hanging="360"/>
      </w:pPr>
      <w:rPr>
        <w:rFonts w:ascii="Arial" w:hAnsi="Arial" w:hint="default"/>
      </w:rPr>
    </w:lvl>
    <w:lvl w:ilvl="8" w:tplc="91CE0F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E4407B"/>
    <w:multiLevelType w:val="hybridMultilevel"/>
    <w:tmpl w:val="03D8C8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8306B6A"/>
    <w:multiLevelType w:val="hybridMultilevel"/>
    <w:tmpl w:val="32E49B9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C7630A"/>
    <w:multiLevelType w:val="hybridMultilevel"/>
    <w:tmpl w:val="6E8ED05A"/>
    <w:lvl w:ilvl="0" w:tplc="CCD47EDA">
      <w:start w:val="1"/>
      <w:numFmt w:val="bullet"/>
      <w:lvlText w:val="•"/>
      <w:lvlJc w:val="left"/>
      <w:pPr>
        <w:tabs>
          <w:tab w:val="num" w:pos="720"/>
        </w:tabs>
        <w:ind w:left="720" w:hanging="360"/>
      </w:pPr>
      <w:rPr>
        <w:rFonts w:ascii="Arial" w:hAnsi="Arial" w:hint="default"/>
      </w:rPr>
    </w:lvl>
    <w:lvl w:ilvl="1" w:tplc="123C0FB6" w:tentative="1">
      <w:start w:val="1"/>
      <w:numFmt w:val="bullet"/>
      <w:lvlText w:val="•"/>
      <w:lvlJc w:val="left"/>
      <w:pPr>
        <w:tabs>
          <w:tab w:val="num" w:pos="1440"/>
        </w:tabs>
        <w:ind w:left="1440" w:hanging="360"/>
      </w:pPr>
      <w:rPr>
        <w:rFonts w:ascii="Arial" w:hAnsi="Arial" w:hint="default"/>
      </w:rPr>
    </w:lvl>
    <w:lvl w:ilvl="2" w:tplc="F6C69BB2" w:tentative="1">
      <w:start w:val="1"/>
      <w:numFmt w:val="bullet"/>
      <w:lvlText w:val="•"/>
      <w:lvlJc w:val="left"/>
      <w:pPr>
        <w:tabs>
          <w:tab w:val="num" w:pos="2160"/>
        </w:tabs>
        <w:ind w:left="2160" w:hanging="360"/>
      </w:pPr>
      <w:rPr>
        <w:rFonts w:ascii="Arial" w:hAnsi="Arial" w:hint="default"/>
      </w:rPr>
    </w:lvl>
    <w:lvl w:ilvl="3" w:tplc="7F80CB9E" w:tentative="1">
      <w:start w:val="1"/>
      <w:numFmt w:val="bullet"/>
      <w:lvlText w:val="•"/>
      <w:lvlJc w:val="left"/>
      <w:pPr>
        <w:tabs>
          <w:tab w:val="num" w:pos="2880"/>
        </w:tabs>
        <w:ind w:left="2880" w:hanging="360"/>
      </w:pPr>
      <w:rPr>
        <w:rFonts w:ascii="Arial" w:hAnsi="Arial" w:hint="default"/>
      </w:rPr>
    </w:lvl>
    <w:lvl w:ilvl="4" w:tplc="10281842" w:tentative="1">
      <w:start w:val="1"/>
      <w:numFmt w:val="bullet"/>
      <w:lvlText w:val="•"/>
      <w:lvlJc w:val="left"/>
      <w:pPr>
        <w:tabs>
          <w:tab w:val="num" w:pos="3600"/>
        </w:tabs>
        <w:ind w:left="3600" w:hanging="360"/>
      </w:pPr>
      <w:rPr>
        <w:rFonts w:ascii="Arial" w:hAnsi="Arial" w:hint="default"/>
      </w:rPr>
    </w:lvl>
    <w:lvl w:ilvl="5" w:tplc="135E7212" w:tentative="1">
      <w:start w:val="1"/>
      <w:numFmt w:val="bullet"/>
      <w:lvlText w:val="•"/>
      <w:lvlJc w:val="left"/>
      <w:pPr>
        <w:tabs>
          <w:tab w:val="num" w:pos="4320"/>
        </w:tabs>
        <w:ind w:left="4320" w:hanging="360"/>
      </w:pPr>
      <w:rPr>
        <w:rFonts w:ascii="Arial" w:hAnsi="Arial" w:hint="default"/>
      </w:rPr>
    </w:lvl>
    <w:lvl w:ilvl="6" w:tplc="7D5A6C3E" w:tentative="1">
      <w:start w:val="1"/>
      <w:numFmt w:val="bullet"/>
      <w:lvlText w:val="•"/>
      <w:lvlJc w:val="left"/>
      <w:pPr>
        <w:tabs>
          <w:tab w:val="num" w:pos="5040"/>
        </w:tabs>
        <w:ind w:left="5040" w:hanging="360"/>
      </w:pPr>
      <w:rPr>
        <w:rFonts w:ascii="Arial" w:hAnsi="Arial" w:hint="default"/>
      </w:rPr>
    </w:lvl>
    <w:lvl w:ilvl="7" w:tplc="0C2AE6EE" w:tentative="1">
      <w:start w:val="1"/>
      <w:numFmt w:val="bullet"/>
      <w:lvlText w:val="•"/>
      <w:lvlJc w:val="left"/>
      <w:pPr>
        <w:tabs>
          <w:tab w:val="num" w:pos="5760"/>
        </w:tabs>
        <w:ind w:left="5760" w:hanging="360"/>
      </w:pPr>
      <w:rPr>
        <w:rFonts w:ascii="Arial" w:hAnsi="Arial" w:hint="default"/>
      </w:rPr>
    </w:lvl>
    <w:lvl w:ilvl="8" w:tplc="BE485AA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51099D"/>
    <w:multiLevelType w:val="hybridMultilevel"/>
    <w:tmpl w:val="F06E7618"/>
    <w:lvl w:ilvl="0" w:tplc="FCDAE286">
      <w:start w:val="1"/>
      <w:numFmt w:val="bullet"/>
      <w:lvlText w:val="•"/>
      <w:lvlJc w:val="left"/>
      <w:pPr>
        <w:tabs>
          <w:tab w:val="num" w:pos="720"/>
        </w:tabs>
        <w:ind w:left="720" w:hanging="360"/>
      </w:pPr>
      <w:rPr>
        <w:rFonts w:ascii="Arial" w:hAnsi="Arial" w:hint="default"/>
      </w:rPr>
    </w:lvl>
    <w:lvl w:ilvl="1" w:tplc="F4FABF00" w:tentative="1">
      <w:start w:val="1"/>
      <w:numFmt w:val="bullet"/>
      <w:lvlText w:val="•"/>
      <w:lvlJc w:val="left"/>
      <w:pPr>
        <w:tabs>
          <w:tab w:val="num" w:pos="1440"/>
        </w:tabs>
        <w:ind w:left="1440" w:hanging="360"/>
      </w:pPr>
      <w:rPr>
        <w:rFonts w:ascii="Arial" w:hAnsi="Arial" w:hint="default"/>
      </w:rPr>
    </w:lvl>
    <w:lvl w:ilvl="2" w:tplc="E14E26FE" w:tentative="1">
      <w:start w:val="1"/>
      <w:numFmt w:val="bullet"/>
      <w:lvlText w:val="•"/>
      <w:lvlJc w:val="left"/>
      <w:pPr>
        <w:tabs>
          <w:tab w:val="num" w:pos="2160"/>
        </w:tabs>
        <w:ind w:left="2160" w:hanging="360"/>
      </w:pPr>
      <w:rPr>
        <w:rFonts w:ascii="Arial" w:hAnsi="Arial" w:hint="default"/>
      </w:rPr>
    </w:lvl>
    <w:lvl w:ilvl="3" w:tplc="3B187DAA" w:tentative="1">
      <w:start w:val="1"/>
      <w:numFmt w:val="bullet"/>
      <w:lvlText w:val="•"/>
      <w:lvlJc w:val="left"/>
      <w:pPr>
        <w:tabs>
          <w:tab w:val="num" w:pos="2880"/>
        </w:tabs>
        <w:ind w:left="2880" w:hanging="360"/>
      </w:pPr>
      <w:rPr>
        <w:rFonts w:ascii="Arial" w:hAnsi="Arial" w:hint="default"/>
      </w:rPr>
    </w:lvl>
    <w:lvl w:ilvl="4" w:tplc="709A67C4" w:tentative="1">
      <w:start w:val="1"/>
      <w:numFmt w:val="bullet"/>
      <w:lvlText w:val="•"/>
      <w:lvlJc w:val="left"/>
      <w:pPr>
        <w:tabs>
          <w:tab w:val="num" w:pos="3600"/>
        </w:tabs>
        <w:ind w:left="3600" w:hanging="360"/>
      </w:pPr>
      <w:rPr>
        <w:rFonts w:ascii="Arial" w:hAnsi="Arial" w:hint="default"/>
      </w:rPr>
    </w:lvl>
    <w:lvl w:ilvl="5" w:tplc="5F861802" w:tentative="1">
      <w:start w:val="1"/>
      <w:numFmt w:val="bullet"/>
      <w:lvlText w:val="•"/>
      <w:lvlJc w:val="left"/>
      <w:pPr>
        <w:tabs>
          <w:tab w:val="num" w:pos="4320"/>
        </w:tabs>
        <w:ind w:left="4320" w:hanging="360"/>
      </w:pPr>
      <w:rPr>
        <w:rFonts w:ascii="Arial" w:hAnsi="Arial" w:hint="default"/>
      </w:rPr>
    </w:lvl>
    <w:lvl w:ilvl="6" w:tplc="8878FE2A" w:tentative="1">
      <w:start w:val="1"/>
      <w:numFmt w:val="bullet"/>
      <w:lvlText w:val="•"/>
      <w:lvlJc w:val="left"/>
      <w:pPr>
        <w:tabs>
          <w:tab w:val="num" w:pos="5040"/>
        </w:tabs>
        <w:ind w:left="5040" w:hanging="360"/>
      </w:pPr>
      <w:rPr>
        <w:rFonts w:ascii="Arial" w:hAnsi="Arial" w:hint="default"/>
      </w:rPr>
    </w:lvl>
    <w:lvl w:ilvl="7" w:tplc="46CE9B92" w:tentative="1">
      <w:start w:val="1"/>
      <w:numFmt w:val="bullet"/>
      <w:lvlText w:val="•"/>
      <w:lvlJc w:val="left"/>
      <w:pPr>
        <w:tabs>
          <w:tab w:val="num" w:pos="5760"/>
        </w:tabs>
        <w:ind w:left="5760" w:hanging="360"/>
      </w:pPr>
      <w:rPr>
        <w:rFonts w:ascii="Arial" w:hAnsi="Arial" w:hint="default"/>
      </w:rPr>
    </w:lvl>
    <w:lvl w:ilvl="8" w:tplc="AAFAE21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772BB3"/>
    <w:multiLevelType w:val="hybridMultilevel"/>
    <w:tmpl w:val="84426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F344B3"/>
    <w:multiLevelType w:val="hybridMultilevel"/>
    <w:tmpl w:val="8C5AD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7139D3"/>
    <w:multiLevelType w:val="hybridMultilevel"/>
    <w:tmpl w:val="45AA0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A178A"/>
    <w:multiLevelType w:val="hybridMultilevel"/>
    <w:tmpl w:val="7726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703252"/>
    <w:multiLevelType w:val="hybridMultilevel"/>
    <w:tmpl w:val="5806370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4A52D6E"/>
    <w:multiLevelType w:val="hybridMultilevel"/>
    <w:tmpl w:val="36C2354C"/>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D8479E"/>
    <w:multiLevelType w:val="hybridMultilevel"/>
    <w:tmpl w:val="35AC7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F02916"/>
    <w:multiLevelType w:val="hybridMultilevel"/>
    <w:tmpl w:val="69DEDAC6"/>
    <w:lvl w:ilvl="0" w:tplc="DC22A42A">
      <w:start w:val="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7639FA"/>
    <w:multiLevelType w:val="hybridMultilevel"/>
    <w:tmpl w:val="8C029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9185176">
    <w:abstractNumId w:val="26"/>
  </w:num>
  <w:num w:numId="2" w16cid:durableId="157043020">
    <w:abstractNumId w:val="42"/>
  </w:num>
  <w:num w:numId="3" w16cid:durableId="1797522725">
    <w:abstractNumId w:val="29"/>
  </w:num>
  <w:num w:numId="4" w16cid:durableId="295767135">
    <w:abstractNumId w:val="17"/>
  </w:num>
  <w:num w:numId="5" w16cid:durableId="1499493705">
    <w:abstractNumId w:val="32"/>
  </w:num>
  <w:num w:numId="6" w16cid:durableId="996960817">
    <w:abstractNumId w:val="10"/>
  </w:num>
  <w:num w:numId="7" w16cid:durableId="826477724">
    <w:abstractNumId w:val="36"/>
  </w:num>
  <w:num w:numId="8" w16cid:durableId="1980529121">
    <w:abstractNumId w:val="11"/>
  </w:num>
  <w:num w:numId="9" w16cid:durableId="1832210407">
    <w:abstractNumId w:val="9"/>
  </w:num>
  <w:num w:numId="10" w16cid:durableId="317657512">
    <w:abstractNumId w:val="14"/>
  </w:num>
  <w:num w:numId="11" w16cid:durableId="775949885">
    <w:abstractNumId w:val="44"/>
  </w:num>
  <w:num w:numId="12" w16cid:durableId="135344193">
    <w:abstractNumId w:val="35"/>
  </w:num>
  <w:num w:numId="13" w16cid:durableId="1820145670">
    <w:abstractNumId w:val="40"/>
  </w:num>
  <w:num w:numId="14" w16cid:durableId="1304696732">
    <w:abstractNumId w:val="38"/>
  </w:num>
  <w:num w:numId="15" w16cid:durableId="1714621778">
    <w:abstractNumId w:val="20"/>
  </w:num>
  <w:num w:numId="16" w16cid:durableId="1306155989">
    <w:abstractNumId w:val="37"/>
  </w:num>
  <w:num w:numId="17" w16cid:durableId="1456019387">
    <w:abstractNumId w:val="43"/>
  </w:num>
  <w:num w:numId="18" w16cid:durableId="628433866">
    <w:abstractNumId w:val="3"/>
  </w:num>
  <w:num w:numId="19" w16cid:durableId="496847695">
    <w:abstractNumId w:val="31"/>
  </w:num>
  <w:num w:numId="20" w16cid:durableId="1476146793">
    <w:abstractNumId w:val="23"/>
  </w:num>
  <w:num w:numId="21" w16cid:durableId="1651056385">
    <w:abstractNumId w:val="6"/>
  </w:num>
  <w:num w:numId="22" w16cid:durableId="1945382954">
    <w:abstractNumId w:val="45"/>
  </w:num>
  <w:num w:numId="23" w16cid:durableId="1365329676">
    <w:abstractNumId w:val="19"/>
  </w:num>
  <w:num w:numId="24" w16cid:durableId="577444216">
    <w:abstractNumId w:val="25"/>
  </w:num>
  <w:num w:numId="25" w16cid:durableId="399713279">
    <w:abstractNumId w:val="1"/>
  </w:num>
  <w:num w:numId="26" w16cid:durableId="1909879453">
    <w:abstractNumId w:val="16"/>
  </w:num>
  <w:num w:numId="27" w16cid:durableId="111630469">
    <w:abstractNumId w:val="22"/>
  </w:num>
  <w:num w:numId="28" w16cid:durableId="2041855592">
    <w:abstractNumId w:val="0"/>
  </w:num>
  <w:num w:numId="29" w16cid:durableId="2016952603">
    <w:abstractNumId w:val="39"/>
  </w:num>
  <w:num w:numId="30" w16cid:durableId="20712401">
    <w:abstractNumId w:val="27"/>
  </w:num>
  <w:num w:numId="31" w16cid:durableId="1377899503">
    <w:abstractNumId w:val="18"/>
  </w:num>
  <w:num w:numId="32" w16cid:durableId="1132095535">
    <w:abstractNumId w:val="33"/>
  </w:num>
  <w:num w:numId="33" w16cid:durableId="604383400">
    <w:abstractNumId w:val="41"/>
  </w:num>
  <w:num w:numId="34" w16cid:durableId="1638949631">
    <w:abstractNumId w:val="21"/>
  </w:num>
  <w:num w:numId="35" w16cid:durableId="623120983">
    <w:abstractNumId w:val="30"/>
  </w:num>
  <w:num w:numId="36" w16cid:durableId="759065123">
    <w:abstractNumId w:val="13"/>
  </w:num>
  <w:num w:numId="37" w16cid:durableId="656998850">
    <w:abstractNumId w:val="7"/>
  </w:num>
  <w:num w:numId="38" w16cid:durableId="1038160684">
    <w:abstractNumId w:val="24"/>
  </w:num>
  <w:num w:numId="39" w16cid:durableId="1890149232">
    <w:abstractNumId w:val="4"/>
  </w:num>
  <w:num w:numId="40" w16cid:durableId="1386444247">
    <w:abstractNumId w:val="12"/>
  </w:num>
  <w:num w:numId="41" w16cid:durableId="351424103">
    <w:abstractNumId w:val="5"/>
  </w:num>
  <w:num w:numId="42" w16cid:durableId="569536383">
    <w:abstractNumId w:val="15"/>
  </w:num>
  <w:num w:numId="43" w16cid:durableId="969939287">
    <w:abstractNumId w:val="28"/>
  </w:num>
  <w:num w:numId="44" w16cid:durableId="1148936623">
    <w:abstractNumId w:val="2"/>
  </w:num>
  <w:num w:numId="45" w16cid:durableId="92216168">
    <w:abstractNumId w:val="34"/>
  </w:num>
  <w:num w:numId="46" w16cid:durableId="14354367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055F1"/>
    <w:rsid w:val="000132CE"/>
    <w:rsid w:val="000147CA"/>
    <w:rsid w:val="00022686"/>
    <w:rsid w:val="00026ACB"/>
    <w:rsid w:val="00033B26"/>
    <w:rsid w:val="00041B8B"/>
    <w:rsid w:val="0004254E"/>
    <w:rsid w:val="00042F65"/>
    <w:rsid w:val="000602D5"/>
    <w:rsid w:val="00061DA9"/>
    <w:rsid w:val="00062C26"/>
    <w:rsid w:val="000655BA"/>
    <w:rsid w:val="0006613B"/>
    <w:rsid w:val="0007245D"/>
    <w:rsid w:val="00072CE2"/>
    <w:rsid w:val="00074571"/>
    <w:rsid w:val="00075FC1"/>
    <w:rsid w:val="0008139A"/>
    <w:rsid w:val="00081FAB"/>
    <w:rsid w:val="00084870"/>
    <w:rsid w:val="0008714E"/>
    <w:rsid w:val="0008752C"/>
    <w:rsid w:val="000924EA"/>
    <w:rsid w:val="00097FD1"/>
    <w:rsid w:val="000A0A1C"/>
    <w:rsid w:val="000A29A1"/>
    <w:rsid w:val="000A353D"/>
    <w:rsid w:val="000A6A86"/>
    <w:rsid w:val="000A7EB8"/>
    <w:rsid w:val="000B0874"/>
    <w:rsid w:val="000C7F7C"/>
    <w:rsid w:val="000D1091"/>
    <w:rsid w:val="000D7D1D"/>
    <w:rsid w:val="000E1443"/>
    <w:rsid w:val="000E25E8"/>
    <w:rsid w:val="000E39E3"/>
    <w:rsid w:val="000F0BD5"/>
    <w:rsid w:val="000F4C7A"/>
    <w:rsid w:val="001036FE"/>
    <w:rsid w:val="00113329"/>
    <w:rsid w:val="00114E4C"/>
    <w:rsid w:val="001159DD"/>
    <w:rsid w:val="00122372"/>
    <w:rsid w:val="001232D2"/>
    <w:rsid w:val="00126DA3"/>
    <w:rsid w:val="00126F81"/>
    <w:rsid w:val="00132D4A"/>
    <w:rsid w:val="00134035"/>
    <w:rsid w:val="0013721C"/>
    <w:rsid w:val="001375BA"/>
    <w:rsid w:val="00141A70"/>
    <w:rsid w:val="00147031"/>
    <w:rsid w:val="00157276"/>
    <w:rsid w:val="00166634"/>
    <w:rsid w:val="00166A35"/>
    <w:rsid w:val="00174D9D"/>
    <w:rsid w:val="001756A8"/>
    <w:rsid w:val="00186AEF"/>
    <w:rsid w:val="00186D07"/>
    <w:rsid w:val="00192804"/>
    <w:rsid w:val="001B0D62"/>
    <w:rsid w:val="001B5AFC"/>
    <w:rsid w:val="001B7539"/>
    <w:rsid w:val="001C2123"/>
    <w:rsid w:val="001C5894"/>
    <w:rsid w:val="001C7945"/>
    <w:rsid w:val="001D5A9D"/>
    <w:rsid w:val="001E3699"/>
    <w:rsid w:val="001E71BB"/>
    <w:rsid w:val="001F02BA"/>
    <w:rsid w:val="001F28BC"/>
    <w:rsid w:val="001F431F"/>
    <w:rsid w:val="001F4539"/>
    <w:rsid w:val="0020128A"/>
    <w:rsid w:val="00203EAC"/>
    <w:rsid w:val="002052E5"/>
    <w:rsid w:val="00206439"/>
    <w:rsid w:val="00207F0D"/>
    <w:rsid w:val="00210199"/>
    <w:rsid w:val="0021642E"/>
    <w:rsid w:val="00225A34"/>
    <w:rsid w:val="00230B87"/>
    <w:rsid w:val="00230DD1"/>
    <w:rsid w:val="002314F3"/>
    <w:rsid w:val="00234116"/>
    <w:rsid w:val="0023674F"/>
    <w:rsid w:val="00246121"/>
    <w:rsid w:val="002462BE"/>
    <w:rsid w:val="00247105"/>
    <w:rsid w:val="00253948"/>
    <w:rsid w:val="00253D31"/>
    <w:rsid w:val="0026438D"/>
    <w:rsid w:val="00270DEE"/>
    <w:rsid w:val="00274386"/>
    <w:rsid w:val="002749F6"/>
    <w:rsid w:val="00276E9F"/>
    <w:rsid w:val="00286AA0"/>
    <w:rsid w:val="0028786F"/>
    <w:rsid w:val="00287975"/>
    <w:rsid w:val="00287AD9"/>
    <w:rsid w:val="00295A87"/>
    <w:rsid w:val="0029619A"/>
    <w:rsid w:val="00297BA6"/>
    <w:rsid w:val="002A1934"/>
    <w:rsid w:val="002B0F56"/>
    <w:rsid w:val="002C0E2A"/>
    <w:rsid w:val="002C1002"/>
    <w:rsid w:val="002C1382"/>
    <w:rsid w:val="002C3FC0"/>
    <w:rsid w:val="002D034A"/>
    <w:rsid w:val="002D5ADC"/>
    <w:rsid w:val="002E0E85"/>
    <w:rsid w:val="002E1323"/>
    <w:rsid w:val="002E1A6F"/>
    <w:rsid w:val="002E2336"/>
    <w:rsid w:val="002E2AD6"/>
    <w:rsid w:val="002E3BE8"/>
    <w:rsid w:val="002E55B5"/>
    <w:rsid w:val="002E5ABD"/>
    <w:rsid w:val="002F10FD"/>
    <w:rsid w:val="002F4DB1"/>
    <w:rsid w:val="002F5037"/>
    <w:rsid w:val="002F56EA"/>
    <w:rsid w:val="003018D3"/>
    <w:rsid w:val="00315E84"/>
    <w:rsid w:val="0031681D"/>
    <w:rsid w:val="00324275"/>
    <w:rsid w:val="00326AF8"/>
    <w:rsid w:val="00333243"/>
    <w:rsid w:val="0033381B"/>
    <w:rsid w:val="00341586"/>
    <w:rsid w:val="00343D15"/>
    <w:rsid w:val="00344AE1"/>
    <w:rsid w:val="003504BB"/>
    <w:rsid w:val="00353AC1"/>
    <w:rsid w:val="00356D09"/>
    <w:rsid w:val="00366375"/>
    <w:rsid w:val="00366ECC"/>
    <w:rsid w:val="00377DA8"/>
    <w:rsid w:val="00382259"/>
    <w:rsid w:val="003972A9"/>
    <w:rsid w:val="003B1DEE"/>
    <w:rsid w:val="003C1B0D"/>
    <w:rsid w:val="003C4DFD"/>
    <w:rsid w:val="003D7535"/>
    <w:rsid w:val="003E151C"/>
    <w:rsid w:val="003E4865"/>
    <w:rsid w:val="003F16A1"/>
    <w:rsid w:val="003F1A56"/>
    <w:rsid w:val="003F43FE"/>
    <w:rsid w:val="004069F4"/>
    <w:rsid w:val="00407DB8"/>
    <w:rsid w:val="00415579"/>
    <w:rsid w:val="00422DB9"/>
    <w:rsid w:val="0042387B"/>
    <w:rsid w:val="00447DEE"/>
    <w:rsid w:val="00447DF5"/>
    <w:rsid w:val="00450490"/>
    <w:rsid w:val="004555A3"/>
    <w:rsid w:val="00463200"/>
    <w:rsid w:val="00467BD0"/>
    <w:rsid w:val="004706B4"/>
    <w:rsid w:val="004723A7"/>
    <w:rsid w:val="00472478"/>
    <w:rsid w:val="00473A8E"/>
    <w:rsid w:val="00473BB7"/>
    <w:rsid w:val="004763CC"/>
    <w:rsid w:val="00476505"/>
    <w:rsid w:val="004774A9"/>
    <w:rsid w:val="00477A33"/>
    <w:rsid w:val="004838CF"/>
    <w:rsid w:val="00491956"/>
    <w:rsid w:val="0049368F"/>
    <w:rsid w:val="0049788A"/>
    <w:rsid w:val="004A1C52"/>
    <w:rsid w:val="004A2B14"/>
    <w:rsid w:val="004A53F3"/>
    <w:rsid w:val="004A7677"/>
    <w:rsid w:val="004B0304"/>
    <w:rsid w:val="004B1026"/>
    <w:rsid w:val="004B3079"/>
    <w:rsid w:val="004C1461"/>
    <w:rsid w:val="004C2324"/>
    <w:rsid w:val="004C2A1D"/>
    <w:rsid w:val="004C4012"/>
    <w:rsid w:val="004C77F6"/>
    <w:rsid w:val="004D0633"/>
    <w:rsid w:val="004D32EB"/>
    <w:rsid w:val="004E5968"/>
    <w:rsid w:val="004F57CC"/>
    <w:rsid w:val="005015AD"/>
    <w:rsid w:val="00504DBB"/>
    <w:rsid w:val="0050773B"/>
    <w:rsid w:val="00507AED"/>
    <w:rsid w:val="00514E5F"/>
    <w:rsid w:val="00525054"/>
    <w:rsid w:val="00525AF5"/>
    <w:rsid w:val="00534631"/>
    <w:rsid w:val="005351EF"/>
    <w:rsid w:val="00546C74"/>
    <w:rsid w:val="005528FB"/>
    <w:rsid w:val="005615B8"/>
    <w:rsid w:val="00562D7E"/>
    <w:rsid w:val="00567ECB"/>
    <w:rsid w:val="0057080A"/>
    <w:rsid w:val="00583996"/>
    <w:rsid w:val="00584193"/>
    <w:rsid w:val="0058572C"/>
    <w:rsid w:val="0058637D"/>
    <w:rsid w:val="00587680"/>
    <w:rsid w:val="00592DD5"/>
    <w:rsid w:val="00594C69"/>
    <w:rsid w:val="005A100F"/>
    <w:rsid w:val="005A17AC"/>
    <w:rsid w:val="005A7173"/>
    <w:rsid w:val="005B3CAB"/>
    <w:rsid w:val="005C7852"/>
    <w:rsid w:val="005D19BE"/>
    <w:rsid w:val="005D715A"/>
    <w:rsid w:val="005E14E6"/>
    <w:rsid w:val="005F0344"/>
    <w:rsid w:val="005F24C8"/>
    <w:rsid w:val="00600829"/>
    <w:rsid w:val="00603327"/>
    <w:rsid w:val="00614FE5"/>
    <w:rsid w:val="0061543A"/>
    <w:rsid w:val="00615984"/>
    <w:rsid w:val="00621799"/>
    <w:rsid w:val="00625580"/>
    <w:rsid w:val="00633C2D"/>
    <w:rsid w:val="0063505F"/>
    <w:rsid w:val="00640DAC"/>
    <w:rsid w:val="006453CD"/>
    <w:rsid w:val="006469BA"/>
    <w:rsid w:val="00647386"/>
    <w:rsid w:val="00652B5D"/>
    <w:rsid w:val="00654970"/>
    <w:rsid w:val="00657303"/>
    <w:rsid w:val="006578E6"/>
    <w:rsid w:val="00675CF1"/>
    <w:rsid w:val="00695280"/>
    <w:rsid w:val="006A78C5"/>
    <w:rsid w:val="006B61BC"/>
    <w:rsid w:val="006B6D32"/>
    <w:rsid w:val="006C199F"/>
    <w:rsid w:val="006D369B"/>
    <w:rsid w:val="006D4E1A"/>
    <w:rsid w:val="006E2581"/>
    <w:rsid w:val="006E40DE"/>
    <w:rsid w:val="006F1B28"/>
    <w:rsid w:val="006F4703"/>
    <w:rsid w:val="006F6916"/>
    <w:rsid w:val="00701BB0"/>
    <w:rsid w:val="00703BEF"/>
    <w:rsid w:val="0071204D"/>
    <w:rsid w:val="00712104"/>
    <w:rsid w:val="00712F3A"/>
    <w:rsid w:val="0072014D"/>
    <w:rsid w:val="0072188F"/>
    <w:rsid w:val="0072203D"/>
    <w:rsid w:val="0072544F"/>
    <w:rsid w:val="007262AF"/>
    <w:rsid w:val="00726E22"/>
    <w:rsid w:val="00731737"/>
    <w:rsid w:val="007429D0"/>
    <w:rsid w:val="00744F95"/>
    <w:rsid w:val="00745ED0"/>
    <w:rsid w:val="00753192"/>
    <w:rsid w:val="007577F5"/>
    <w:rsid w:val="007606B2"/>
    <w:rsid w:val="00760AC5"/>
    <w:rsid w:val="007618C1"/>
    <w:rsid w:val="007678B4"/>
    <w:rsid w:val="0077410F"/>
    <w:rsid w:val="00775EA1"/>
    <w:rsid w:val="00776265"/>
    <w:rsid w:val="00777D81"/>
    <w:rsid w:val="00780B32"/>
    <w:rsid w:val="007819F8"/>
    <w:rsid w:val="00781C3B"/>
    <w:rsid w:val="007903D5"/>
    <w:rsid w:val="0079168A"/>
    <w:rsid w:val="007970FE"/>
    <w:rsid w:val="007A2144"/>
    <w:rsid w:val="007A3E37"/>
    <w:rsid w:val="007B07BB"/>
    <w:rsid w:val="007B24EF"/>
    <w:rsid w:val="007C12E4"/>
    <w:rsid w:val="007C2415"/>
    <w:rsid w:val="007C6123"/>
    <w:rsid w:val="007E51C2"/>
    <w:rsid w:val="007E654E"/>
    <w:rsid w:val="007E6A24"/>
    <w:rsid w:val="007F35EB"/>
    <w:rsid w:val="00806B42"/>
    <w:rsid w:val="00811A69"/>
    <w:rsid w:val="0081572D"/>
    <w:rsid w:val="00816E0F"/>
    <w:rsid w:val="00823A4D"/>
    <w:rsid w:val="00830085"/>
    <w:rsid w:val="00831A5B"/>
    <w:rsid w:val="0083497B"/>
    <w:rsid w:val="00835BCF"/>
    <w:rsid w:val="00836C28"/>
    <w:rsid w:val="008448EF"/>
    <w:rsid w:val="008503EC"/>
    <w:rsid w:val="00853781"/>
    <w:rsid w:val="00853B3B"/>
    <w:rsid w:val="00857059"/>
    <w:rsid w:val="00862DA7"/>
    <w:rsid w:val="0086309B"/>
    <w:rsid w:val="008650BC"/>
    <w:rsid w:val="00866A61"/>
    <w:rsid w:val="0087503F"/>
    <w:rsid w:val="00884A6F"/>
    <w:rsid w:val="00896297"/>
    <w:rsid w:val="008A0C00"/>
    <w:rsid w:val="008A0FCD"/>
    <w:rsid w:val="008A1C69"/>
    <w:rsid w:val="008A6963"/>
    <w:rsid w:val="008B02B7"/>
    <w:rsid w:val="008B02F8"/>
    <w:rsid w:val="008B3F2C"/>
    <w:rsid w:val="008B4684"/>
    <w:rsid w:val="008B4C35"/>
    <w:rsid w:val="008B6398"/>
    <w:rsid w:val="008C5A50"/>
    <w:rsid w:val="008C5E54"/>
    <w:rsid w:val="008D13B3"/>
    <w:rsid w:val="008D306A"/>
    <w:rsid w:val="008D5844"/>
    <w:rsid w:val="008E3861"/>
    <w:rsid w:val="008E5DDE"/>
    <w:rsid w:val="008F31FA"/>
    <w:rsid w:val="008F5841"/>
    <w:rsid w:val="0091033C"/>
    <w:rsid w:val="00913A1B"/>
    <w:rsid w:val="00917717"/>
    <w:rsid w:val="009224A5"/>
    <w:rsid w:val="00923F3F"/>
    <w:rsid w:val="00925C75"/>
    <w:rsid w:val="00947ACA"/>
    <w:rsid w:val="0095549E"/>
    <w:rsid w:val="009554BB"/>
    <w:rsid w:val="00964CA4"/>
    <w:rsid w:val="00983732"/>
    <w:rsid w:val="00990E30"/>
    <w:rsid w:val="0099562A"/>
    <w:rsid w:val="00995CEA"/>
    <w:rsid w:val="0099648E"/>
    <w:rsid w:val="00996E02"/>
    <w:rsid w:val="009A1014"/>
    <w:rsid w:val="009A1A3D"/>
    <w:rsid w:val="009A55A9"/>
    <w:rsid w:val="009A5A96"/>
    <w:rsid w:val="009A62B9"/>
    <w:rsid w:val="009C02CE"/>
    <w:rsid w:val="009C1564"/>
    <w:rsid w:val="009C160E"/>
    <w:rsid w:val="009C608F"/>
    <w:rsid w:val="009D0E83"/>
    <w:rsid w:val="009D32E7"/>
    <w:rsid w:val="009D3859"/>
    <w:rsid w:val="009E3D1E"/>
    <w:rsid w:val="00A064D7"/>
    <w:rsid w:val="00A26A08"/>
    <w:rsid w:val="00A3545C"/>
    <w:rsid w:val="00A40E2F"/>
    <w:rsid w:val="00A50D79"/>
    <w:rsid w:val="00A56A93"/>
    <w:rsid w:val="00A60C67"/>
    <w:rsid w:val="00A619CE"/>
    <w:rsid w:val="00A626DA"/>
    <w:rsid w:val="00A62D39"/>
    <w:rsid w:val="00A64319"/>
    <w:rsid w:val="00A65F2B"/>
    <w:rsid w:val="00A73317"/>
    <w:rsid w:val="00A74B15"/>
    <w:rsid w:val="00A75BF6"/>
    <w:rsid w:val="00A75CF6"/>
    <w:rsid w:val="00A761A0"/>
    <w:rsid w:val="00A818C0"/>
    <w:rsid w:val="00A86BA4"/>
    <w:rsid w:val="00A87068"/>
    <w:rsid w:val="00A95DE0"/>
    <w:rsid w:val="00AA2B4E"/>
    <w:rsid w:val="00AB59F1"/>
    <w:rsid w:val="00AB711B"/>
    <w:rsid w:val="00AB7DDD"/>
    <w:rsid w:val="00AC3A11"/>
    <w:rsid w:val="00AC45C3"/>
    <w:rsid w:val="00AC5D8A"/>
    <w:rsid w:val="00AE196E"/>
    <w:rsid w:val="00AE33EC"/>
    <w:rsid w:val="00AE530F"/>
    <w:rsid w:val="00AF1683"/>
    <w:rsid w:val="00AF4D65"/>
    <w:rsid w:val="00B020DB"/>
    <w:rsid w:val="00B03284"/>
    <w:rsid w:val="00B0375E"/>
    <w:rsid w:val="00B05AD3"/>
    <w:rsid w:val="00B068FF"/>
    <w:rsid w:val="00B07733"/>
    <w:rsid w:val="00B11A60"/>
    <w:rsid w:val="00B166E2"/>
    <w:rsid w:val="00B22BDC"/>
    <w:rsid w:val="00B23E77"/>
    <w:rsid w:val="00B45940"/>
    <w:rsid w:val="00B47E05"/>
    <w:rsid w:val="00B50F31"/>
    <w:rsid w:val="00B51342"/>
    <w:rsid w:val="00B51740"/>
    <w:rsid w:val="00B541EB"/>
    <w:rsid w:val="00B54AEE"/>
    <w:rsid w:val="00B7127A"/>
    <w:rsid w:val="00B8095B"/>
    <w:rsid w:val="00B83A95"/>
    <w:rsid w:val="00B85C3A"/>
    <w:rsid w:val="00BA2394"/>
    <w:rsid w:val="00BA465D"/>
    <w:rsid w:val="00BB44F5"/>
    <w:rsid w:val="00BB4D8B"/>
    <w:rsid w:val="00BB68EE"/>
    <w:rsid w:val="00BC0523"/>
    <w:rsid w:val="00BC227E"/>
    <w:rsid w:val="00BC5A03"/>
    <w:rsid w:val="00BC6D0F"/>
    <w:rsid w:val="00BC6F54"/>
    <w:rsid w:val="00BC7843"/>
    <w:rsid w:val="00BE5733"/>
    <w:rsid w:val="00BE6952"/>
    <w:rsid w:val="00BF0D3D"/>
    <w:rsid w:val="00BF3B43"/>
    <w:rsid w:val="00C0132A"/>
    <w:rsid w:val="00C02251"/>
    <w:rsid w:val="00C12705"/>
    <w:rsid w:val="00C17E8A"/>
    <w:rsid w:val="00C31514"/>
    <w:rsid w:val="00C3263A"/>
    <w:rsid w:val="00C341F8"/>
    <w:rsid w:val="00C47B78"/>
    <w:rsid w:val="00C47B87"/>
    <w:rsid w:val="00C50C04"/>
    <w:rsid w:val="00C50DEE"/>
    <w:rsid w:val="00C51E7F"/>
    <w:rsid w:val="00C52FC7"/>
    <w:rsid w:val="00C70750"/>
    <w:rsid w:val="00C70DEA"/>
    <w:rsid w:val="00C71752"/>
    <w:rsid w:val="00C71D5D"/>
    <w:rsid w:val="00C7271A"/>
    <w:rsid w:val="00C8030D"/>
    <w:rsid w:val="00C81D8F"/>
    <w:rsid w:val="00C830C9"/>
    <w:rsid w:val="00C8415D"/>
    <w:rsid w:val="00C86884"/>
    <w:rsid w:val="00C871C7"/>
    <w:rsid w:val="00C9500D"/>
    <w:rsid w:val="00C96938"/>
    <w:rsid w:val="00C96DDA"/>
    <w:rsid w:val="00C9719B"/>
    <w:rsid w:val="00CA08B6"/>
    <w:rsid w:val="00CA0EDC"/>
    <w:rsid w:val="00CA3B31"/>
    <w:rsid w:val="00CA45FD"/>
    <w:rsid w:val="00CB096C"/>
    <w:rsid w:val="00CB15B0"/>
    <w:rsid w:val="00CB3F00"/>
    <w:rsid w:val="00CB429C"/>
    <w:rsid w:val="00CC3CB7"/>
    <w:rsid w:val="00CC5ACB"/>
    <w:rsid w:val="00CC5DF3"/>
    <w:rsid w:val="00CD11D9"/>
    <w:rsid w:val="00CD4B9D"/>
    <w:rsid w:val="00CE2EC0"/>
    <w:rsid w:val="00CE54D1"/>
    <w:rsid w:val="00CE5661"/>
    <w:rsid w:val="00CE6942"/>
    <w:rsid w:val="00CE6A1F"/>
    <w:rsid w:val="00CF1D73"/>
    <w:rsid w:val="00D02A9C"/>
    <w:rsid w:val="00D0516C"/>
    <w:rsid w:val="00D11BB4"/>
    <w:rsid w:val="00D206DA"/>
    <w:rsid w:val="00D2390B"/>
    <w:rsid w:val="00D2437E"/>
    <w:rsid w:val="00D328EC"/>
    <w:rsid w:val="00D34CC7"/>
    <w:rsid w:val="00D40CE9"/>
    <w:rsid w:val="00D4207E"/>
    <w:rsid w:val="00D56B91"/>
    <w:rsid w:val="00D64B1D"/>
    <w:rsid w:val="00D64F20"/>
    <w:rsid w:val="00D669FD"/>
    <w:rsid w:val="00D71D04"/>
    <w:rsid w:val="00D7207A"/>
    <w:rsid w:val="00D808BE"/>
    <w:rsid w:val="00D828CD"/>
    <w:rsid w:val="00D902E7"/>
    <w:rsid w:val="00D94ACF"/>
    <w:rsid w:val="00DA23A9"/>
    <w:rsid w:val="00DA32FB"/>
    <w:rsid w:val="00DA6CAC"/>
    <w:rsid w:val="00DB120E"/>
    <w:rsid w:val="00DB496A"/>
    <w:rsid w:val="00DB7F4B"/>
    <w:rsid w:val="00DC013E"/>
    <w:rsid w:val="00DC6F02"/>
    <w:rsid w:val="00DC7D92"/>
    <w:rsid w:val="00DF3B29"/>
    <w:rsid w:val="00E01189"/>
    <w:rsid w:val="00E0462B"/>
    <w:rsid w:val="00E1604A"/>
    <w:rsid w:val="00E41E60"/>
    <w:rsid w:val="00E42894"/>
    <w:rsid w:val="00E45A58"/>
    <w:rsid w:val="00E51A1C"/>
    <w:rsid w:val="00E552D1"/>
    <w:rsid w:val="00E671DA"/>
    <w:rsid w:val="00E85EEE"/>
    <w:rsid w:val="00E87148"/>
    <w:rsid w:val="00E87CA2"/>
    <w:rsid w:val="00E90340"/>
    <w:rsid w:val="00E91AB9"/>
    <w:rsid w:val="00E95AB6"/>
    <w:rsid w:val="00EB0C95"/>
    <w:rsid w:val="00EB1B7C"/>
    <w:rsid w:val="00EC69C0"/>
    <w:rsid w:val="00ED5C69"/>
    <w:rsid w:val="00EE6BAA"/>
    <w:rsid w:val="00F0203F"/>
    <w:rsid w:val="00F02BEA"/>
    <w:rsid w:val="00F03CA0"/>
    <w:rsid w:val="00F045F3"/>
    <w:rsid w:val="00F066F4"/>
    <w:rsid w:val="00F1175D"/>
    <w:rsid w:val="00F15A0C"/>
    <w:rsid w:val="00F15B5B"/>
    <w:rsid w:val="00F21A7C"/>
    <w:rsid w:val="00F23658"/>
    <w:rsid w:val="00F23F1B"/>
    <w:rsid w:val="00F25759"/>
    <w:rsid w:val="00F27CA3"/>
    <w:rsid w:val="00F314C2"/>
    <w:rsid w:val="00F41A2A"/>
    <w:rsid w:val="00F44ADA"/>
    <w:rsid w:val="00F46977"/>
    <w:rsid w:val="00F545B9"/>
    <w:rsid w:val="00F62B67"/>
    <w:rsid w:val="00F63A73"/>
    <w:rsid w:val="00F6547D"/>
    <w:rsid w:val="00F70A10"/>
    <w:rsid w:val="00F70E8C"/>
    <w:rsid w:val="00F737FD"/>
    <w:rsid w:val="00F823F7"/>
    <w:rsid w:val="00F85815"/>
    <w:rsid w:val="00F85C56"/>
    <w:rsid w:val="00F86E04"/>
    <w:rsid w:val="00F87322"/>
    <w:rsid w:val="00F9338F"/>
    <w:rsid w:val="00F96E96"/>
    <w:rsid w:val="00F97854"/>
    <w:rsid w:val="00FA7521"/>
    <w:rsid w:val="00FB0F86"/>
    <w:rsid w:val="00FB1E6E"/>
    <w:rsid w:val="00FC0A49"/>
    <w:rsid w:val="00FC6684"/>
    <w:rsid w:val="00FD0DC5"/>
    <w:rsid w:val="00FD106B"/>
    <w:rsid w:val="00FD745B"/>
    <w:rsid w:val="00FF1AA9"/>
    <w:rsid w:val="00FF1E76"/>
    <w:rsid w:val="00FF246B"/>
    <w:rsid w:val="00FF24AF"/>
    <w:rsid w:val="00FF2E24"/>
    <w:rsid w:val="00FF5902"/>
    <w:rsid w:val="25CA8A39"/>
    <w:rsid w:val="29F1B285"/>
    <w:rsid w:val="45709F2B"/>
    <w:rsid w:val="6B1C3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customStyle="1" w:styleId="Heading1Char">
    <w:name w:val="Heading 1 Char"/>
    <w:basedOn w:val="DefaultParagraphFont"/>
    <w:link w:val="Heading1"/>
    <w:rsid w:val="001E3699"/>
    <w:rPr>
      <w:rFonts w:ascii="Arial" w:hAnsi="Arial" w:cs="Arial"/>
      <w:b/>
      <w:bCs/>
      <w:kern w:val="32"/>
      <w:sz w:val="32"/>
      <w:szCs w:val="32"/>
      <w:lang w:val="en-US" w:eastAsia="en-US"/>
    </w:rPr>
  </w:style>
  <w:style w:type="character" w:customStyle="1" w:styleId="Heading2Char">
    <w:name w:val="Heading 2 Char"/>
    <w:basedOn w:val="DefaultParagraphFont"/>
    <w:link w:val="Heading2"/>
    <w:rsid w:val="001E3699"/>
    <w:rPr>
      <w:rFonts w:ascii="Arial" w:hAnsi="Arial" w:cs="Arial"/>
      <w:b/>
      <w:bCs/>
      <w:iCs/>
      <w:sz w:val="28"/>
      <w:szCs w:val="28"/>
      <w:lang w:val="en-US" w:eastAsia="en-US"/>
    </w:rPr>
  </w:style>
  <w:style w:type="character" w:customStyle="1" w:styleId="Heading3Char">
    <w:name w:val="Heading 3 Char"/>
    <w:basedOn w:val="DefaultParagraphFont"/>
    <w:link w:val="Heading3"/>
    <w:rsid w:val="001E3699"/>
    <w:rPr>
      <w:rFonts w:ascii="Arial" w:hAnsi="Arial" w:cs="Arial"/>
      <w:b/>
      <w:bCs/>
      <w:sz w:val="24"/>
      <w:szCs w:val="26"/>
      <w:lang w:val="en-US" w:eastAsia="en-US"/>
    </w:rPr>
  </w:style>
  <w:style w:type="paragraph" w:customStyle="1" w:styleId="Default">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820804519">
      <w:bodyDiv w:val="1"/>
      <w:marLeft w:val="0"/>
      <w:marRight w:val="0"/>
      <w:marTop w:val="0"/>
      <w:marBottom w:val="0"/>
      <w:divBdr>
        <w:top w:val="none" w:sz="0" w:space="0" w:color="auto"/>
        <w:left w:val="none" w:sz="0" w:space="0" w:color="auto"/>
        <w:bottom w:val="none" w:sz="0" w:space="0" w:color="auto"/>
        <w:right w:val="none" w:sz="0" w:space="0" w:color="auto"/>
      </w:divBdr>
      <w:divsChild>
        <w:div w:id="3754877">
          <w:marLeft w:val="547"/>
          <w:marRight w:val="0"/>
          <w:marTop w:val="240"/>
          <w:marBottom w:val="0"/>
          <w:divBdr>
            <w:top w:val="none" w:sz="0" w:space="0" w:color="auto"/>
            <w:left w:val="none" w:sz="0" w:space="0" w:color="auto"/>
            <w:bottom w:val="none" w:sz="0" w:space="0" w:color="auto"/>
            <w:right w:val="none" w:sz="0" w:space="0" w:color="auto"/>
          </w:divBdr>
        </w:div>
        <w:div w:id="429666368">
          <w:marLeft w:val="547"/>
          <w:marRight w:val="0"/>
          <w:marTop w:val="240"/>
          <w:marBottom w:val="0"/>
          <w:divBdr>
            <w:top w:val="none" w:sz="0" w:space="0" w:color="auto"/>
            <w:left w:val="none" w:sz="0" w:space="0" w:color="auto"/>
            <w:bottom w:val="none" w:sz="0" w:space="0" w:color="auto"/>
            <w:right w:val="none" w:sz="0" w:space="0" w:color="auto"/>
          </w:divBdr>
        </w:div>
        <w:div w:id="723137160">
          <w:marLeft w:val="547"/>
          <w:marRight w:val="0"/>
          <w:marTop w:val="240"/>
          <w:marBottom w:val="0"/>
          <w:divBdr>
            <w:top w:val="none" w:sz="0" w:space="0" w:color="auto"/>
            <w:left w:val="none" w:sz="0" w:space="0" w:color="auto"/>
            <w:bottom w:val="none" w:sz="0" w:space="0" w:color="auto"/>
            <w:right w:val="none" w:sz="0" w:space="0" w:color="auto"/>
          </w:divBdr>
        </w:div>
      </w:divsChild>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
        <AccountId xsi:nil="true"/>
        <AccountType/>
      </UserInfo>
    </SharedWithUsers>
    <lcf76f155ced4ddcb4097134ff3c332f xmlns="1c07517c-bb53-4839-858e-68dba1ca6e46">
      <Terms xmlns="http://schemas.microsoft.com/office/infopath/2007/PartnerControls"/>
    </lcf76f155ced4ddcb4097134ff3c332f>
    <MediaLengthInSeconds xmlns="1c07517c-bb53-4839-858e-68dba1ca6e4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197A60EB-06BD-4E4F-B6FA-DB88CA836D18}">
  <ds:schemaRefs>
    <ds:schemaRef ds:uri="http://schemas.microsoft.com/office/2006/metadata/properties"/>
    <ds:schemaRef ds:uri="http://schemas.microsoft.com/office/infopath/2007/PartnerControls"/>
    <ds:schemaRef ds:uri="783b8c6d-b187-420e-aae0-705d47a4b89e"/>
    <ds:schemaRef ds:uri="20ec2214-5078-4413-899a-9304f2202653"/>
    <ds:schemaRef ds:uri="1c07517c-bb53-4839-858e-68dba1ca6e46"/>
  </ds:schemaRefs>
</ds:datastoreItem>
</file>

<file path=customXml/itemProps2.xml><?xml version="1.0" encoding="utf-8"?>
<ds:datastoreItem xmlns:ds="http://schemas.openxmlformats.org/officeDocument/2006/customXml" ds:itemID="{5DA12B00-6EB7-43EA-B426-19A6F3B14B12}">
  <ds:schemaRefs>
    <ds:schemaRef ds:uri="http://schemas.microsoft.com/sharepoint/v3/contenttype/forms"/>
  </ds:schemaRefs>
</ds:datastoreItem>
</file>

<file path=customXml/itemProps3.xml><?xml version="1.0" encoding="utf-8"?>
<ds:datastoreItem xmlns:ds="http://schemas.openxmlformats.org/officeDocument/2006/customXml" ds:itemID="{FFA204B1-E718-4BF1-BDA3-A7292D56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1875E7-2B6F-4F2B-ABDE-3153DADC4EA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853</Words>
  <Characters>4865</Characters>
  <Application>Microsoft Office Word</Application>
  <DocSecurity>0</DocSecurity>
  <Lines>40</Lines>
  <Paragraphs>11</Paragraphs>
  <ScaleCrop>false</ScaleCrop>
  <Company>Info-Tech Research Group</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chaggerty</dc:creator>
  <cp:keywords/>
  <dc:description/>
  <cp:lastModifiedBy>Amanda Chaitnarine</cp:lastModifiedBy>
  <cp:revision>34</cp:revision>
  <cp:lastPrinted>2010-10-14T15:44:00Z</cp:lastPrinted>
  <dcterms:created xsi:type="dcterms:W3CDTF">2024-04-20T20:09:00Z</dcterms:created>
  <dcterms:modified xsi:type="dcterms:W3CDTF">2024-04-21T22:59:00Z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r8>1193100</vt:r8>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y fmtid="{D5CDD505-2E9C-101B-9397-08002B2CF9AE}" pid="17" name="ComplianceAssetId">
    <vt:lpwstr/>
  </property>
  <property fmtid="{D5CDD505-2E9C-101B-9397-08002B2CF9AE}" pid="18" name="_ExtendedDescription">
    <vt:lpwstr/>
  </property>
  <property fmtid="{D5CDD505-2E9C-101B-9397-08002B2CF9AE}" pid="19" name="TriggerFlowInfo">
    <vt:lpwstr/>
  </property>
</Properties>
</file>